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EC13" w14:textId="77777777" w:rsidR="00AE21F3" w:rsidRPr="00CF1874" w:rsidRDefault="00AE21F3" w:rsidP="00AE21F3">
      <w:pPr>
        <w:spacing w:after="120" w:line="276" w:lineRule="auto"/>
        <w:jc w:val="center"/>
        <w:rPr>
          <w:rFonts w:ascii="MetaOT-Book" w:hAnsi="MetaOT-Book" w:cstheme="minorHAnsi"/>
          <w:b/>
          <w:bCs/>
          <w:color w:val="EE7817"/>
          <w:u w:val="single"/>
          <w:lang w:val="it-IT"/>
        </w:rPr>
      </w:pPr>
      <w:r w:rsidRPr="00CF1874">
        <w:rPr>
          <w:rFonts w:ascii="MetaOT-Book" w:hAnsi="MetaOT-Book" w:cstheme="minorHAnsi"/>
          <w:b/>
          <w:bCs/>
          <w:color w:val="EE7817"/>
          <w:u w:val="single"/>
          <w:lang w:val="it-IT"/>
        </w:rPr>
        <w:t>COMUNICATO STAMPA</w:t>
      </w:r>
    </w:p>
    <w:p w14:paraId="28C643BC" w14:textId="77777777" w:rsidR="00AE21F3" w:rsidRPr="00CF1874" w:rsidRDefault="00AE21F3" w:rsidP="00AE21F3">
      <w:pPr>
        <w:spacing w:after="120" w:line="276" w:lineRule="auto"/>
        <w:jc w:val="center"/>
        <w:rPr>
          <w:rFonts w:ascii="MetaOT-Book" w:hAnsi="MetaOT-Book" w:cstheme="minorHAnsi"/>
          <w:b/>
          <w:bCs/>
          <w:color w:val="EE7817"/>
          <w:lang w:val="it-IT"/>
        </w:rPr>
      </w:pPr>
      <w:r w:rsidRPr="00CF1874">
        <w:rPr>
          <w:rFonts w:ascii="MetaOT-Book" w:hAnsi="MetaOT-Book" w:cstheme="minorHAnsi"/>
          <w:b/>
          <w:bCs/>
          <w:color w:val="EE7817"/>
          <w:lang w:val="it-IT"/>
        </w:rPr>
        <w:t>3° Convegno Internazionale di Bioetica</w:t>
      </w:r>
      <w:r w:rsidRPr="00CF1874">
        <w:rPr>
          <w:rFonts w:ascii="MetaOT-Book" w:hAnsi="MetaOT-Book" w:cstheme="minorHAnsi"/>
          <w:b/>
          <w:bCs/>
          <w:color w:val="EE7817"/>
          <w:lang w:val="it-IT"/>
        </w:rPr>
        <w:br/>
        <w:t>“Lo splendore della verità nella Scienza e nella Bioetica”</w:t>
      </w:r>
    </w:p>
    <w:p w14:paraId="032CF762" w14:textId="6BBCAE48" w:rsidR="00262A12" w:rsidRDefault="00170502" w:rsidP="00262A12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 w:rsidRPr="006F53C7">
        <w:rPr>
          <w:rFonts w:ascii="MetaOT-Book" w:hAnsi="MetaOT-Book" w:cstheme="minorHAnsi"/>
          <w:color w:val="000000" w:themeColor="text1"/>
          <w:lang w:val="it-IT"/>
        </w:rPr>
        <w:t xml:space="preserve">Roma – </w:t>
      </w:r>
      <w:r w:rsidR="00967788">
        <w:rPr>
          <w:rFonts w:ascii="MetaOT-Book" w:hAnsi="MetaOT-Book" w:cstheme="minorHAnsi"/>
          <w:color w:val="000000" w:themeColor="text1"/>
          <w:lang w:val="it-IT"/>
        </w:rPr>
        <w:t>“</w:t>
      </w:r>
      <w:r w:rsidR="007D719D">
        <w:rPr>
          <w:rFonts w:ascii="MetaOT-Book" w:hAnsi="MetaOT-Book" w:cstheme="minorHAnsi"/>
          <w:color w:val="000000" w:themeColor="text1"/>
          <w:lang w:val="it-IT"/>
        </w:rPr>
        <w:t>T</w:t>
      </w:r>
      <w:r w:rsidR="007D719D" w:rsidRPr="007D719D">
        <w:rPr>
          <w:rFonts w:ascii="MetaOT-Book" w:hAnsi="MetaOT-Book" w:cstheme="minorHAnsi"/>
          <w:color w:val="000000" w:themeColor="text1"/>
          <w:lang w:val="it-IT"/>
        </w:rPr>
        <w:t>ra il vero e il verificato, è sempre il secondo a tardare”.</w:t>
      </w:r>
      <w:r w:rsidR="007D719D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967788">
        <w:rPr>
          <w:rFonts w:ascii="MetaOT-Book" w:hAnsi="MetaOT-Book" w:cstheme="minorHAnsi"/>
          <w:color w:val="000000" w:themeColor="text1"/>
          <w:lang w:val="it-IT"/>
        </w:rPr>
        <w:t>Con questa citazione del Professor</w:t>
      </w:r>
      <w:r w:rsidR="00967788" w:rsidRPr="00967788">
        <w:rPr>
          <w:rFonts w:ascii="MetaOT-Book" w:hAnsi="MetaOT-Book" w:cstheme="minorHAnsi"/>
          <w:color w:val="000000" w:themeColor="text1"/>
          <w:lang w:val="it-IT"/>
        </w:rPr>
        <w:t xml:space="preserve"> Jérôme Lejeune</w:t>
      </w:r>
      <w:r w:rsidR="00967788">
        <w:rPr>
          <w:rFonts w:ascii="MetaOT-Book" w:hAnsi="MetaOT-Book" w:cstheme="minorHAnsi"/>
          <w:color w:val="000000" w:themeColor="text1"/>
          <w:lang w:val="it-IT"/>
        </w:rPr>
        <w:t xml:space="preserve"> s</w:t>
      </w:r>
      <w:r w:rsidRPr="006F53C7">
        <w:rPr>
          <w:rFonts w:ascii="MetaOT-Book" w:hAnsi="MetaOT-Book" w:cstheme="minorHAnsi"/>
          <w:color w:val="000000" w:themeColor="text1"/>
          <w:lang w:val="it-IT"/>
        </w:rPr>
        <w:t>i è concluso con successo il</w:t>
      </w:r>
      <w:r w:rsidR="00AE21F3" w:rsidRPr="006F53C7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AE21F3" w:rsidRPr="00141B3C">
        <w:rPr>
          <w:rFonts w:ascii="MetaOT-Book" w:hAnsi="MetaOT-Book" w:cstheme="minorHAnsi"/>
          <w:b/>
          <w:bCs/>
          <w:color w:val="000000" w:themeColor="text1"/>
          <w:lang w:val="it-IT"/>
        </w:rPr>
        <w:t>3º Convegno Internazionale di Bioetica</w:t>
      </w:r>
      <w:r w:rsidR="00AE21F3" w:rsidRPr="006F53C7">
        <w:rPr>
          <w:rFonts w:ascii="MetaOT-Book" w:hAnsi="MetaOT-Book" w:cstheme="minorHAnsi"/>
          <w:color w:val="000000" w:themeColor="text1"/>
          <w:lang w:val="it-IT"/>
        </w:rPr>
        <w:t xml:space="preserve"> a Roma</w:t>
      </w:r>
      <w:r w:rsidR="00AB0C71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AE21F3" w:rsidRPr="006F53C7">
        <w:rPr>
          <w:rFonts w:ascii="MetaOT-Book" w:hAnsi="MetaOT-Book" w:cstheme="minorHAnsi"/>
          <w:color w:val="000000" w:themeColor="text1"/>
          <w:lang w:val="it-IT"/>
        </w:rPr>
        <w:t xml:space="preserve">sul tema: </w:t>
      </w:r>
      <w:r w:rsidR="00AE21F3"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“</w:t>
      </w:r>
      <w:r w:rsidR="00AE21F3" w:rsidRPr="00141B3C">
        <w:rPr>
          <w:rFonts w:ascii="MetaOT-Book" w:hAnsi="MetaOT-Book" w:cstheme="minorHAnsi"/>
          <w:b/>
          <w:bCs/>
          <w:color w:val="000000" w:themeColor="text1"/>
          <w:lang w:val="it-IT"/>
        </w:rPr>
        <w:t>Lo splendore della verità nella Scienza e nella Bioetica</w:t>
      </w:r>
      <w:r w:rsidR="00AE21F3"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”</w:t>
      </w:r>
      <w:r w:rsidR="00262A12">
        <w:rPr>
          <w:rFonts w:ascii="MetaOT-Book" w:hAnsi="MetaOT-Book" w:cstheme="minorHAnsi"/>
          <w:color w:val="000000" w:themeColor="text1"/>
          <w:lang w:val="it-IT"/>
        </w:rPr>
        <w:t>. Questo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262A12">
        <w:rPr>
          <w:rFonts w:ascii="MetaOT-Book" w:hAnsi="MetaOT-Book" w:cstheme="minorHAnsi"/>
          <w:color w:val="000000" w:themeColor="text1"/>
          <w:lang w:val="it-IT"/>
        </w:rPr>
        <w:t>evento,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26190A">
        <w:rPr>
          <w:rFonts w:ascii="MetaOT-Book" w:hAnsi="MetaOT-Book" w:cstheme="minorHAnsi"/>
          <w:color w:val="000000" w:themeColor="text1"/>
          <w:lang w:val="it-IT"/>
        </w:rPr>
        <w:t xml:space="preserve">durato due giorni, </w:t>
      </w:r>
      <w:r w:rsidR="007D719D"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il </w:t>
      </w:r>
      <w:r w:rsidR="0026190A" w:rsidRPr="0026190A">
        <w:rPr>
          <w:rFonts w:ascii="MetaOT-Book" w:hAnsi="MetaOT-Book" w:cstheme="minorHAnsi"/>
          <w:b/>
          <w:bCs/>
          <w:color w:val="000000" w:themeColor="text1"/>
          <w:lang w:val="it-IT"/>
        </w:rPr>
        <w:t>30 e 31 maggio</w:t>
      </w:r>
      <w:r w:rsidR="0026190A">
        <w:rPr>
          <w:rFonts w:ascii="MetaOT-Book" w:hAnsi="MetaOT-Book" w:cstheme="minorHAnsi"/>
          <w:color w:val="000000" w:themeColor="text1"/>
          <w:lang w:val="it-IT"/>
        </w:rPr>
        <w:t xml:space="preserve">, </w:t>
      </w:r>
      <w:r w:rsidR="00262A12">
        <w:rPr>
          <w:rFonts w:ascii="MetaOT-Book" w:hAnsi="MetaOT-Book" w:cstheme="minorHAnsi"/>
          <w:color w:val="000000" w:themeColor="text1"/>
          <w:lang w:val="it-IT"/>
        </w:rPr>
        <w:t>dalla sua prima edizione nel 2023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 si è imposto come un </w:t>
      </w:r>
      <w:r w:rsidR="00262A12" w:rsidRPr="00141B3C">
        <w:rPr>
          <w:rFonts w:ascii="MetaOT-Book" w:hAnsi="MetaOT-Book" w:cstheme="minorHAnsi"/>
          <w:b/>
          <w:bCs/>
          <w:color w:val="000000" w:themeColor="text1"/>
          <w:lang w:val="it-IT"/>
        </w:rPr>
        <w:t>forum di primo piano per dibattere sulle questioni essenziali nel campo della Bioetic</w:t>
      </w:r>
      <w:r w:rsidR="007D719D">
        <w:rPr>
          <w:rFonts w:ascii="MetaOT-Book" w:hAnsi="MetaOT-Book" w:cstheme="minorHAnsi"/>
          <w:b/>
          <w:bCs/>
          <w:color w:val="000000" w:themeColor="text1"/>
          <w:lang w:val="it-IT"/>
        </w:rPr>
        <w:t>a.</w:t>
      </w:r>
      <w:r w:rsidR="00262A12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7D719D">
        <w:rPr>
          <w:rFonts w:ascii="MetaOT-Book" w:hAnsi="MetaOT-Book" w:cstheme="minorHAnsi"/>
          <w:color w:val="000000" w:themeColor="text1"/>
          <w:lang w:val="it-IT"/>
        </w:rPr>
        <w:t>Q</w:t>
      </w:r>
      <w:r w:rsidR="00262A12">
        <w:rPr>
          <w:rFonts w:ascii="MetaOT-Book" w:hAnsi="MetaOT-Book" w:cstheme="minorHAnsi"/>
          <w:color w:val="000000" w:themeColor="text1"/>
          <w:lang w:val="it-IT"/>
        </w:rPr>
        <w:t>uest’anno</w:t>
      </w:r>
      <w:r w:rsidR="007D719D">
        <w:rPr>
          <w:rFonts w:ascii="MetaOT-Book" w:hAnsi="MetaOT-Book" w:cstheme="minorHAnsi"/>
          <w:color w:val="000000" w:themeColor="text1"/>
          <w:lang w:val="it-IT"/>
        </w:rPr>
        <w:t xml:space="preserve"> l’incontro si è posto</w:t>
      </w:r>
      <w:r w:rsidR="00262A12">
        <w:rPr>
          <w:rFonts w:ascii="MetaOT-Book" w:hAnsi="MetaOT-Book" w:cstheme="minorHAnsi"/>
          <w:color w:val="000000" w:themeColor="text1"/>
          <w:lang w:val="it-IT"/>
        </w:rPr>
        <w:t xml:space="preserve"> l’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obiettivo </w:t>
      </w:r>
      <w:r w:rsidR="00262A12">
        <w:rPr>
          <w:rFonts w:ascii="MetaOT-Book" w:hAnsi="MetaOT-Book" w:cstheme="minorHAnsi"/>
          <w:color w:val="000000" w:themeColor="text1"/>
          <w:lang w:val="it-IT"/>
        </w:rPr>
        <w:t xml:space="preserve">di 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>interrogarsi sull’esistenza della verità all’incrocio tra scienze sperimentali e mediche</w:t>
      </w:r>
      <w:r w:rsidR="007070D6">
        <w:rPr>
          <w:rFonts w:ascii="MetaOT-Book" w:hAnsi="MetaOT-Book" w:cstheme="minorHAnsi"/>
          <w:color w:val="000000" w:themeColor="text1"/>
          <w:lang w:val="it-IT"/>
        </w:rPr>
        <w:t xml:space="preserve">, 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>filosofia e teologia</w:t>
      </w:r>
      <w:r w:rsidR="00262A12">
        <w:rPr>
          <w:rFonts w:ascii="MetaOT-Book" w:hAnsi="MetaOT-Book" w:cstheme="minorHAnsi"/>
          <w:color w:val="000000" w:themeColor="text1"/>
          <w:lang w:val="it-IT"/>
        </w:rPr>
        <w:t xml:space="preserve">. </w:t>
      </w:r>
    </w:p>
    <w:p w14:paraId="59214AED" w14:textId="0BD8D605" w:rsidR="00AE21F3" w:rsidRDefault="0026190A" w:rsidP="00AE21F3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>
        <w:rPr>
          <w:rFonts w:ascii="MetaOT-Book" w:hAnsi="MetaOT-Book" w:cstheme="minorHAnsi"/>
          <w:color w:val="000000" w:themeColor="text1"/>
          <w:lang w:val="it-IT"/>
        </w:rPr>
        <w:t>L’incontro</w:t>
      </w:r>
      <w:r w:rsidR="00262A12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A652AA">
        <w:rPr>
          <w:rFonts w:ascii="MetaOT-Book" w:hAnsi="MetaOT-Book" w:cstheme="minorHAnsi"/>
          <w:color w:val="000000" w:themeColor="text1"/>
          <w:lang w:val="it-IT"/>
        </w:rPr>
        <w:t xml:space="preserve">è stato </w:t>
      </w:r>
      <w:r w:rsidR="00A652AA" w:rsidRPr="006F53C7">
        <w:rPr>
          <w:rFonts w:ascii="MetaOT-Book" w:hAnsi="MetaOT-Book" w:cstheme="minorHAnsi"/>
          <w:color w:val="000000" w:themeColor="text1"/>
          <w:lang w:val="it-IT"/>
        </w:rPr>
        <w:t xml:space="preserve">organizzato dalla </w:t>
      </w:r>
      <w:r w:rsidR="00A652AA" w:rsidRPr="004C2124">
        <w:rPr>
          <w:rFonts w:ascii="MetaOT-Book" w:hAnsi="MetaOT-Book" w:cstheme="minorHAnsi"/>
          <w:b/>
          <w:bCs/>
          <w:color w:val="000000" w:themeColor="text1"/>
          <w:lang w:val="it-IT"/>
        </w:rPr>
        <w:t>Cattedra Internazionale di Bioetica Jérôme Lejeune</w:t>
      </w:r>
      <w:r w:rsidR="00A652AA" w:rsidRPr="006F53C7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A652AA">
        <w:rPr>
          <w:rFonts w:ascii="MetaOT-Book" w:hAnsi="MetaOT-Book" w:cstheme="minorHAnsi"/>
          <w:color w:val="000000" w:themeColor="text1"/>
          <w:lang w:val="it-IT"/>
        </w:rPr>
        <w:t>con l’appoggio di</w:t>
      </w:r>
      <w:r w:rsidR="006805A7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6805A7" w:rsidRPr="0026190A">
        <w:rPr>
          <w:rFonts w:ascii="MetaOT-Book" w:hAnsi="MetaOT-Book" w:cstheme="minorHAnsi"/>
          <w:b/>
          <w:bCs/>
          <w:color w:val="000000" w:themeColor="text1"/>
          <w:lang w:val="it-IT"/>
        </w:rPr>
        <w:t>oltre 40 istituzioni</w:t>
      </w:r>
      <w:r w:rsidR="006805A7">
        <w:rPr>
          <w:rFonts w:ascii="MetaOT-Book" w:hAnsi="MetaOT-Book" w:cstheme="minorHAnsi"/>
          <w:color w:val="000000" w:themeColor="text1"/>
          <w:lang w:val="it-IT"/>
        </w:rPr>
        <w:t xml:space="preserve"> internazionali</w:t>
      </w:r>
      <w:r w:rsidR="00194965">
        <w:rPr>
          <w:rFonts w:ascii="MetaOT-Book" w:hAnsi="MetaOT-Book" w:cstheme="minorHAnsi"/>
          <w:color w:val="000000" w:themeColor="text1"/>
          <w:lang w:val="it-IT"/>
        </w:rPr>
        <w:t xml:space="preserve"> – 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la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Catholic University of America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 (USA), </w:t>
      </w:r>
      <w:r w:rsidR="00A26AEB">
        <w:rPr>
          <w:rFonts w:ascii="MetaOT-Book" w:hAnsi="MetaOT-Book" w:cstheme="minorHAnsi"/>
          <w:color w:val="000000" w:themeColor="text1"/>
          <w:lang w:val="it-IT"/>
        </w:rPr>
        <w:t xml:space="preserve">il </w:t>
      </w:r>
      <w:r w:rsidR="00A26AEB" w:rsidRPr="00A26AEB">
        <w:rPr>
          <w:rFonts w:ascii="MetaOT-Book" w:hAnsi="MetaOT-Book" w:cstheme="minorHAnsi"/>
          <w:b/>
          <w:bCs/>
          <w:color w:val="000000" w:themeColor="text1"/>
          <w:lang w:val="it-IT"/>
        </w:rPr>
        <w:t>Kennedy Institute</w:t>
      </w:r>
      <w:r w:rsidR="00A26AEB">
        <w:rPr>
          <w:rFonts w:ascii="MetaOT-Book" w:hAnsi="MetaOT-Book" w:cstheme="minorHAnsi"/>
          <w:color w:val="000000" w:themeColor="text1"/>
          <w:lang w:val="it-IT"/>
        </w:rPr>
        <w:t xml:space="preserve"> e il </w:t>
      </w:r>
      <w:r w:rsidR="00A26AEB" w:rsidRPr="00A26AEB">
        <w:rPr>
          <w:rFonts w:ascii="MetaOT-Book" w:hAnsi="MetaOT-Book" w:cstheme="minorHAnsi"/>
          <w:b/>
          <w:bCs/>
          <w:color w:val="000000" w:themeColor="text1"/>
          <w:lang w:val="it-IT"/>
        </w:rPr>
        <w:t>Pellegrino Center for Clinical Bioethics</w:t>
      </w:r>
      <w:r w:rsidR="004B6068" w:rsidRPr="004B6068">
        <w:rPr>
          <w:rFonts w:ascii="MetaOT-Book" w:hAnsi="MetaOT-Book" w:cstheme="minorHAnsi"/>
          <w:color w:val="000000" w:themeColor="text1"/>
          <w:lang w:val="it-IT"/>
        </w:rPr>
        <w:t>,</w:t>
      </w:r>
      <w:r w:rsidR="004B6068">
        <w:rPr>
          <w:rFonts w:ascii="MetaOT-Book" w:hAnsi="MetaOT-Book" w:cstheme="minorHAnsi"/>
          <w:color w:val="000000" w:themeColor="text1"/>
          <w:lang w:val="it-IT"/>
        </w:rPr>
        <w:t xml:space="preserve"> la</w:t>
      </w:r>
      <w:r w:rsidR="004B6068" w:rsidRPr="004B6068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4B6068" w:rsidRPr="004B6068"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Nicholas Cardinal Cheong Graduate School for Life </w:t>
      </w:r>
      <w:r w:rsidR="004B6068">
        <w:rPr>
          <w:rFonts w:ascii="MetaOT-Book" w:hAnsi="MetaOT-Book" w:cstheme="minorHAnsi"/>
          <w:b/>
          <w:bCs/>
          <w:color w:val="000000" w:themeColor="text1"/>
          <w:lang w:val="it-IT"/>
        </w:rPr>
        <w:t>di</w:t>
      </w:r>
      <w:r w:rsidR="004B6068" w:rsidRPr="004B6068"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 Korea</w:t>
      </w:r>
      <w:r w:rsidR="004B6068">
        <w:rPr>
          <w:rFonts w:ascii="MetaOT-Book" w:hAnsi="MetaOT-Book" w:cstheme="minorHAnsi"/>
          <w:b/>
          <w:bCs/>
          <w:color w:val="000000" w:themeColor="text1"/>
          <w:lang w:val="it-IT"/>
        </w:rPr>
        <w:t>,</w:t>
      </w:r>
      <w:r w:rsidR="004B6068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Università di Argentina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,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Messico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,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Kenya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,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Repubblica del Congo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,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Polonia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,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Svizzera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,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Italia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,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Spagna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, e altre istituzioni come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Knights of Columbus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 (USA),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Word on Fire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 (USA),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Fertilitas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 (Spagna),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Ethics &amp; Public Policy Center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 (USA), la </w:t>
      </w:r>
      <w:r w:rsidR="00262A12" w:rsidRPr="00262A12">
        <w:rPr>
          <w:rFonts w:ascii="MetaOT-Book" w:hAnsi="MetaOT-Book" w:cstheme="minorHAnsi"/>
          <w:b/>
          <w:bCs/>
          <w:color w:val="000000" w:themeColor="text1"/>
          <w:lang w:val="it-IT"/>
        </w:rPr>
        <w:t>Federazione Internazionale delle Associazioni dei Medici Cattolici</w:t>
      </w:r>
      <w:r w:rsidR="00262A12" w:rsidRPr="006F53C7">
        <w:rPr>
          <w:rFonts w:ascii="MetaOT-Book" w:hAnsi="MetaOT-Book" w:cstheme="minorHAnsi"/>
          <w:color w:val="000000" w:themeColor="text1"/>
          <w:lang w:val="it-IT"/>
        </w:rPr>
        <w:t xml:space="preserve"> (internazionale), </w:t>
      </w:r>
      <w:r w:rsidR="00262A12">
        <w:rPr>
          <w:rFonts w:ascii="MetaOT-Book" w:hAnsi="MetaOT-Book" w:cstheme="minorHAnsi"/>
          <w:color w:val="000000" w:themeColor="text1"/>
          <w:lang w:val="it-IT"/>
        </w:rPr>
        <w:t>per citarne solo alcuni.</w:t>
      </w:r>
    </w:p>
    <w:p w14:paraId="3E93127F" w14:textId="77777777" w:rsidR="003A273F" w:rsidRDefault="003A273F" w:rsidP="00AE21F3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 w:rsidRPr="003A273F">
        <w:rPr>
          <w:rFonts w:ascii="MetaOT-Book" w:hAnsi="MetaOT-Book" w:cstheme="minorHAnsi"/>
          <w:color w:val="000000" w:themeColor="text1"/>
          <w:lang w:val="it-IT"/>
        </w:rPr>
        <w:t xml:space="preserve">Tradotta simultaneamente in 4 lingue, questa conferenza ha riunito </w:t>
      </w:r>
      <w:r w:rsidRPr="003A273F">
        <w:rPr>
          <w:rFonts w:ascii="MetaOT-Book" w:hAnsi="MetaOT-Book" w:cstheme="minorHAnsi"/>
          <w:b/>
          <w:bCs/>
          <w:color w:val="000000" w:themeColor="text1"/>
          <w:lang w:val="it-IT"/>
        </w:rPr>
        <w:t>quasi 400 ricercatori, scienziati, medici, ma anche filosofi e giuristi, provenienti da tutto il mondo.</w:t>
      </w:r>
    </w:p>
    <w:p w14:paraId="5F39F283" w14:textId="23604064" w:rsidR="00194965" w:rsidRPr="00063B27" w:rsidRDefault="0067529E" w:rsidP="00AE21F3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>
        <w:rPr>
          <w:rFonts w:ascii="MetaOT-Book" w:hAnsi="MetaOT-Book" w:cstheme="minorHAnsi"/>
          <w:color w:val="000000" w:themeColor="text1"/>
          <w:lang w:val="it-IT"/>
        </w:rPr>
        <w:t>A</w:t>
      </w:r>
      <w:r w:rsidR="00411479">
        <w:rPr>
          <w:rFonts w:ascii="MetaOT-Book" w:hAnsi="MetaOT-Book" w:cstheme="minorHAnsi"/>
          <w:color w:val="000000" w:themeColor="text1"/>
          <w:lang w:val="it-IT"/>
        </w:rPr>
        <w:t>nche qu</w:t>
      </w:r>
      <w:r w:rsidR="00262A12">
        <w:rPr>
          <w:rFonts w:ascii="MetaOT-Book" w:hAnsi="MetaOT-Book" w:cstheme="minorHAnsi"/>
          <w:color w:val="000000" w:themeColor="text1"/>
          <w:lang w:val="it-IT"/>
        </w:rPr>
        <w:t>e</w:t>
      </w:r>
      <w:r w:rsidR="00411479">
        <w:rPr>
          <w:rFonts w:ascii="MetaOT-Book" w:hAnsi="MetaOT-Book" w:cstheme="minorHAnsi"/>
          <w:color w:val="000000" w:themeColor="text1"/>
          <w:lang w:val="it-IT"/>
        </w:rPr>
        <w:t>st’anno</w:t>
      </w:r>
      <w:r w:rsidR="00194965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262A12">
        <w:rPr>
          <w:rFonts w:ascii="MetaOT-Book" w:hAnsi="MetaOT-Book" w:cstheme="minorHAnsi"/>
          <w:color w:val="000000" w:themeColor="text1"/>
          <w:lang w:val="it-IT"/>
        </w:rPr>
        <w:t xml:space="preserve">l’incontro </w:t>
      </w:r>
      <w:r w:rsidR="00194965">
        <w:rPr>
          <w:rFonts w:ascii="MetaOT-Book" w:hAnsi="MetaOT-Book" w:cstheme="minorHAnsi"/>
          <w:color w:val="000000" w:themeColor="text1"/>
          <w:lang w:val="it-IT"/>
        </w:rPr>
        <w:t xml:space="preserve">ha contato con la presenza di relatori di primissimo piano. Il Convegno è stato inagurato da </w:t>
      </w:r>
      <w:r w:rsidR="00194965" w:rsidRPr="00A62B32">
        <w:rPr>
          <w:rFonts w:ascii="MetaOT-Book" w:hAnsi="MetaOT-Book" w:cstheme="minorHAnsi"/>
          <w:b/>
          <w:bCs/>
          <w:color w:val="000000" w:themeColor="text1"/>
          <w:lang w:val="it-IT"/>
        </w:rPr>
        <w:t>Sua Eminenza il</w:t>
      </w:r>
      <w:r w:rsidR="00AE21F3" w:rsidRPr="00A62B32"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 Cardinal Willem Jacobus Eijk</w:t>
      </w:r>
      <w:r w:rsidR="00482138"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 (Paesi Bassi)</w:t>
      </w:r>
      <w:r w:rsidR="00194965">
        <w:rPr>
          <w:rFonts w:ascii="MetaOT-Book" w:hAnsi="MetaOT-Book" w:cstheme="minorHAnsi"/>
          <w:color w:val="000000" w:themeColor="text1"/>
          <w:lang w:val="it-IT"/>
        </w:rPr>
        <w:t xml:space="preserve">, che ha concesso una lezione su </w:t>
      </w:r>
      <w:r w:rsidR="00986D44" w:rsidRPr="00917A57">
        <w:rPr>
          <w:rFonts w:ascii="MetaOT-Book" w:hAnsi="MetaOT-Book" w:cstheme="minorHAnsi"/>
          <w:b/>
          <w:bCs/>
          <w:color w:val="000000" w:themeColor="text1"/>
          <w:lang w:val="it-IT"/>
        </w:rPr>
        <w:t>come Scienza e Bioetica possono servire la</w:t>
      </w:r>
      <w:r w:rsidR="00194965" w:rsidRPr="00917A57"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 Verità</w:t>
      </w:r>
      <w:r w:rsidR="001F41B8">
        <w:rPr>
          <w:rFonts w:ascii="MetaOT-Book" w:hAnsi="MetaOT-Book" w:cstheme="minorHAnsi"/>
          <w:color w:val="000000" w:themeColor="text1"/>
          <w:lang w:val="it-IT"/>
        </w:rPr>
        <w:t>.</w:t>
      </w:r>
      <w:r w:rsidR="00194965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986D44">
        <w:rPr>
          <w:rFonts w:ascii="MetaOT-Book" w:hAnsi="MetaOT-Book" w:cstheme="minorHAnsi"/>
          <w:color w:val="000000" w:themeColor="text1"/>
          <w:lang w:val="it-IT"/>
        </w:rPr>
        <w:t>Ciò è possibile solo se si realizzano tre premesse fondamentali</w:t>
      </w:r>
      <w:r w:rsidR="001F41B8">
        <w:rPr>
          <w:rFonts w:ascii="MetaOT-Book" w:hAnsi="MetaOT-Book" w:cstheme="minorHAnsi"/>
          <w:color w:val="000000" w:themeColor="text1"/>
          <w:lang w:val="it-IT"/>
        </w:rPr>
        <w:t xml:space="preserve">: </w:t>
      </w:r>
      <w:r w:rsidR="00986D44" w:rsidRPr="00986D44">
        <w:rPr>
          <w:rFonts w:ascii="MetaOT-Book" w:hAnsi="MetaOT-Book" w:cstheme="minorHAnsi"/>
          <w:color w:val="000000" w:themeColor="text1"/>
          <w:lang w:val="it-IT"/>
        </w:rPr>
        <w:t xml:space="preserve">La prima consiste nel </w:t>
      </w:r>
      <w:r w:rsidR="00986D44">
        <w:rPr>
          <w:rFonts w:ascii="MetaOT-Book" w:hAnsi="MetaOT-Book" w:cstheme="minorHAnsi"/>
          <w:color w:val="000000" w:themeColor="text1"/>
          <w:lang w:val="it-IT"/>
        </w:rPr>
        <w:t>“</w:t>
      </w:r>
      <w:r w:rsidR="00986D44" w:rsidRPr="00986D44">
        <w:rPr>
          <w:rFonts w:ascii="MetaOT-Book" w:hAnsi="MetaOT-Book" w:cstheme="minorHAnsi"/>
          <w:color w:val="000000" w:themeColor="text1"/>
          <w:lang w:val="it-IT"/>
        </w:rPr>
        <w:t xml:space="preserve">riconoscere che </w:t>
      </w:r>
      <w:r w:rsidR="00986D44" w:rsidRPr="001C0FA9">
        <w:rPr>
          <w:rFonts w:ascii="MetaOT-Book" w:hAnsi="MetaOT-Book" w:cstheme="minorHAnsi"/>
          <w:b/>
          <w:bCs/>
          <w:color w:val="000000" w:themeColor="text1"/>
          <w:lang w:val="it-IT"/>
        </w:rPr>
        <w:t>la ragione umana è in grado di conoscere verità metafisiche</w:t>
      </w:r>
      <w:r w:rsidR="00986D44">
        <w:rPr>
          <w:rFonts w:ascii="MetaOT-Book" w:hAnsi="MetaOT-Book" w:cstheme="minorHAnsi"/>
          <w:color w:val="000000" w:themeColor="text1"/>
          <w:lang w:val="it-IT"/>
        </w:rPr>
        <w:t>”</w:t>
      </w:r>
      <w:r w:rsidR="00986D44" w:rsidRPr="00986D44">
        <w:rPr>
          <w:rFonts w:ascii="MetaOT-Book" w:hAnsi="MetaOT-Book" w:cstheme="minorHAnsi"/>
          <w:color w:val="000000" w:themeColor="text1"/>
          <w:lang w:val="it-IT"/>
        </w:rPr>
        <w:t>.</w:t>
      </w:r>
      <w:r w:rsidR="00986D44">
        <w:rPr>
          <w:rFonts w:ascii="MetaOT-Book" w:hAnsi="MetaOT-Book" w:cstheme="minorHAnsi"/>
          <w:color w:val="000000" w:themeColor="text1"/>
          <w:lang w:val="it-IT"/>
        </w:rPr>
        <w:t xml:space="preserve"> La seconda </w:t>
      </w:r>
      <w:r w:rsidR="00986D44"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“</w:t>
      </w:r>
      <w:r w:rsidR="00063B27" w:rsidRPr="00917A57"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implica l’accettazione che l’uomo possiede, al massimo, </w:t>
      </w:r>
      <w:r w:rsidR="00063B27" w:rsidRPr="001C0FA9">
        <w:rPr>
          <w:rFonts w:ascii="MetaOT-Book" w:hAnsi="MetaOT-Book" w:cstheme="minorHAnsi"/>
          <w:b/>
          <w:bCs/>
          <w:color w:val="000000" w:themeColor="text1"/>
          <w:lang w:val="it-IT"/>
        </w:rPr>
        <w:t>un’autonomia relativa</w:t>
      </w:r>
      <w:r w:rsidR="00063B27"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”</w:t>
      </w:r>
      <w:r w:rsidR="00063B27">
        <w:rPr>
          <w:rFonts w:ascii="MetaOT-Book" w:hAnsi="MetaOT-Book" w:cstheme="minorHAnsi"/>
          <w:color w:val="000000" w:themeColor="text1"/>
          <w:lang w:val="it-IT"/>
        </w:rPr>
        <w:t xml:space="preserve"> e la ultima premessa </w:t>
      </w:r>
      <w:r w:rsidR="00063B27" w:rsidRPr="00063B27">
        <w:rPr>
          <w:rFonts w:ascii="MetaOT-Book" w:hAnsi="MetaOT-Book" w:cstheme="minorHAnsi"/>
          <w:color w:val="000000" w:themeColor="text1"/>
          <w:lang w:val="it-IT"/>
        </w:rPr>
        <w:t xml:space="preserve">riguarda </w:t>
      </w:r>
      <w:r w:rsidR="00063B27"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“i</w:t>
      </w:r>
      <w:r w:rsidR="00063B27" w:rsidRPr="00917A57">
        <w:rPr>
          <w:rFonts w:ascii="MetaOT-Book" w:hAnsi="MetaOT-Book" w:cstheme="minorHAnsi"/>
          <w:b/>
          <w:bCs/>
          <w:color w:val="000000" w:themeColor="text1"/>
          <w:lang w:val="it-IT"/>
        </w:rPr>
        <w:t>l riconoscimento della vita umana come un</w:t>
      </w:r>
      <w:r w:rsidR="00063B27" w:rsidRPr="00063B27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063B27" w:rsidRPr="001C0FA9">
        <w:rPr>
          <w:rFonts w:ascii="MetaOT-Book" w:hAnsi="MetaOT-Book" w:cstheme="minorHAnsi"/>
          <w:b/>
          <w:bCs/>
          <w:color w:val="000000" w:themeColor="text1"/>
          <w:lang w:val="it-IT"/>
        </w:rPr>
        <w:t>valore intrinseco</w:t>
      </w:r>
      <w:r w:rsidR="00063B27"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”</w:t>
      </w:r>
      <w:r w:rsidR="00063B27">
        <w:rPr>
          <w:rFonts w:ascii="MetaOT-Book" w:hAnsi="MetaOT-Book" w:cstheme="minorHAnsi"/>
          <w:color w:val="000000" w:themeColor="text1"/>
          <w:lang w:val="it-IT"/>
        </w:rPr>
        <w:t>.</w:t>
      </w:r>
    </w:p>
    <w:p w14:paraId="35ED13DF" w14:textId="05973073" w:rsidR="00AE21F3" w:rsidRPr="00516963" w:rsidRDefault="00566C98" w:rsidP="00566C98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 w:rsidRPr="00072D40">
        <w:rPr>
          <w:rFonts w:ascii="MetaOT-Book" w:hAnsi="MetaOT-Book" w:cstheme="minorHAnsi"/>
          <w:b/>
          <w:bCs/>
          <w:color w:val="000000" w:themeColor="text1"/>
          <w:lang w:val="it-IT"/>
        </w:rPr>
        <w:t>Juan Arana</w:t>
      </w:r>
      <w:r w:rsidR="00482138"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 (Spagna)</w:t>
      </w:r>
      <w:r w:rsidR="00963AFA">
        <w:rPr>
          <w:rFonts w:ascii="MetaOT-Book" w:hAnsi="MetaOT-Book" w:cstheme="minorHAnsi"/>
          <w:color w:val="000000" w:themeColor="text1"/>
          <w:lang w:val="it-IT"/>
        </w:rPr>
        <w:t xml:space="preserve">, </w:t>
      </w:r>
      <w:r w:rsidR="00BE4CC1">
        <w:rPr>
          <w:rFonts w:ascii="MetaOT-Book" w:hAnsi="MetaOT-Book" w:cstheme="minorHAnsi"/>
          <w:color w:val="000000" w:themeColor="text1"/>
          <w:lang w:val="it-IT"/>
        </w:rPr>
        <w:t xml:space="preserve">accademico </w:t>
      </w:r>
      <w:r w:rsidR="00963AFA">
        <w:rPr>
          <w:rFonts w:ascii="MetaOT-Book" w:hAnsi="MetaOT-Book" w:cstheme="minorHAnsi"/>
          <w:color w:val="000000" w:themeColor="text1"/>
          <w:lang w:val="it-IT"/>
        </w:rPr>
        <w:t>della Reale Accademia delle Scienze Morali e Politiche,</w:t>
      </w:r>
      <w:r w:rsidR="003D4C4D">
        <w:rPr>
          <w:rFonts w:ascii="MetaOT-Book" w:hAnsi="MetaOT-Book" w:cstheme="minorHAnsi"/>
          <w:color w:val="000000" w:themeColor="text1"/>
          <w:lang w:val="it-IT"/>
        </w:rPr>
        <w:t xml:space="preserve"> ha</w:t>
      </w:r>
      <w:r w:rsidR="001217D3">
        <w:rPr>
          <w:rFonts w:ascii="MetaOT-Book" w:hAnsi="MetaOT-Book" w:cstheme="minorHAnsi"/>
          <w:color w:val="000000" w:themeColor="text1"/>
          <w:lang w:val="it-IT"/>
        </w:rPr>
        <w:t xml:space="preserve"> offerto una illuminante lezione su come</w:t>
      </w:r>
      <w:r w:rsidR="003D4C4D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3D4C4D"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“l</w:t>
      </w:r>
      <w:r w:rsidR="003D4C4D" w:rsidRPr="00EA0BBB">
        <w:rPr>
          <w:rFonts w:ascii="MetaOT-Book" w:hAnsi="MetaOT-Book" w:cstheme="minorHAnsi"/>
          <w:b/>
          <w:bCs/>
          <w:color w:val="000000" w:themeColor="text1"/>
          <w:lang w:val="it-IT"/>
        </w:rPr>
        <w:t>’evoluzione del pensiero occidentale</w:t>
      </w:r>
      <w:r w:rsidR="00963AFA" w:rsidRPr="00EA0BBB"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 </w:t>
      </w:r>
      <w:r w:rsidR="003D4C4D" w:rsidRPr="00EA0BBB"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si sia proposta di tralasciare la ricerca delle grandi Verità </w:t>
      </w:r>
      <w:r w:rsidR="002C31AD" w:rsidRPr="00EA0BBB">
        <w:rPr>
          <w:rFonts w:ascii="MetaOT-Book" w:hAnsi="MetaOT-Book" w:cstheme="minorHAnsi"/>
          <w:b/>
          <w:bCs/>
          <w:color w:val="000000" w:themeColor="text1"/>
          <w:lang w:val="it-IT"/>
        </w:rPr>
        <w:t>della Filosofia</w:t>
      </w:r>
      <w:r w:rsidR="003D4C4D" w:rsidRPr="00EA0BBB"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 in favore delle piccole verità </w:t>
      </w:r>
      <w:r w:rsidR="002C31AD" w:rsidRPr="00EA0BBB">
        <w:rPr>
          <w:rFonts w:ascii="MetaOT-Book" w:hAnsi="MetaOT-Book" w:cstheme="minorHAnsi"/>
          <w:b/>
          <w:bCs/>
          <w:color w:val="000000" w:themeColor="text1"/>
          <w:lang w:val="it-IT"/>
        </w:rPr>
        <w:t>della scienza</w:t>
      </w:r>
      <w:r w:rsidR="003D4C4D"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”</w:t>
      </w:r>
      <w:r w:rsidR="002C31AD">
        <w:rPr>
          <w:rFonts w:ascii="MetaOT-Book" w:hAnsi="MetaOT-Book" w:cstheme="minorHAnsi"/>
          <w:color w:val="000000" w:themeColor="text1"/>
          <w:lang w:val="it-IT"/>
        </w:rPr>
        <w:t xml:space="preserve">, mentre in realtà le ultime sono legate alle prime </w:t>
      </w:r>
      <w:r w:rsidR="002C31AD"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“</w:t>
      </w:r>
      <w:r w:rsidR="002C31AD" w:rsidRPr="00EA0BBB">
        <w:rPr>
          <w:rFonts w:ascii="MetaOT-Book" w:hAnsi="MetaOT-Book" w:cstheme="minorHAnsi"/>
          <w:b/>
          <w:bCs/>
          <w:color w:val="000000" w:themeColor="text1"/>
          <w:lang w:val="it-IT"/>
        </w:rPr>
        <w:t>da fili sì sottili ma efficaci, e che dovremmo applicarci per ripristinare questo legame perduto</w:t>
      </w:r>
      <w:r w:rsidR="002C31AD"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”</w:t>
      </w:r>
      <w:r w:rsidR="003D4C4D">
        <w:rPr>
          <w:rFonts w:ascii="MetaOT-Book" w:hAnsi="MetaOT-Book" w:cstheme="minorHAnsi"/>
          <w:color w:val="000000" w:themeColor="text1"/>
          <w:lang w:val="it-IT"/>
        </w:rPr>
        <w:t xml:space="preserve">. </w:t>
      </w:r>
      <w:r w:rsidR="00516963" w:rsidRPr="00516963">
        <w:rPr>
          <w:rFonts w:ascii="MetaOT-Book" w:hAnsi="MetaOT-Book" w:cstheme="minorHAnsi"/>
          <w:color w:val="000000" w:themeColor="text1"/>
          <w:lang w:val="it-IT"/>
        </w:rPr>
        <w:lastRenderedPageBreak/>
        <w:t>Egli ha poi sottolineato il carattere indispensabile della filosofia e della metafisica nella ricerca della Verità in dialogo con la scienza</w:t>
      </w:r>
      <w:r w:rsidR="00C777A0">
        <w:rPr>
          <w:rFonts w:ascii="MetaOT-Book" w:hAnsi="MetaOT-Book" w:cstheme="minorHAnsi"/>
          <w:color w:val="000000" w:themeColor="text1"/>
          <w:lang w:val="it-IT"/>
        </w:rPr>
        <w:t>.</w:t>
      </w:r>
    </w:p>
    <w:p w14:paraId="66D75A4A" w14:textId="3C8AD6D3" w:rsidR="00C777A0" w:rsidRPr="00C777A0" w:rsidRDefault="00C777A0" w:rsidP="00AE21F3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 w:rsidRPr="00C777A0">
        <w:rPr>
          <w:rFonts w:ascii="MetaOT-Book" w:hAnsi="MetaOT-Book" w:cstheme="minorHAnsi"/>
          <w:color w:val="000000" w:themeColor="text1"/>
          <w:lang w:val="it-IT"/>
        </w:rPr>
        <w:t xml:space="preserve">Successivamente, </w:t>
      </w:r>
      <w:r w:rsidRPr="00C777A0">
        <w:rPr>
          <w:rFonts w:ascii="MetaOT-Book" w:hAnsi="MetaOT-Book" w:cstheme="minorHAnsi"/>
          <w:b/>
          <w:bCs/>
          <w:color w:val="000000" w:themeColor="text1"/>
          <w:lang w:val="it-IT"/>
        </w:rPr>
        <w:t>Bernard Schumacher</w:t>
      </w:r>
      <w:r w:rsidRPr="00C777A0">
        <w:rPr>
          <w:rFonts w:ascii="MetaOT-Book" w:hAnsi="MetaOT-Book" w:cstheme="minorHAnsi"/>
          <w:color w:val="000000" w:themeColor="text1"/>
          <w:lang w:val="it-IT"/>
        </w:rPr>
        <w:t xml:space="preserve"> (Svizzera), dell’Università di Friburgo, ha mostrato che l’evoluzione del metodo scientifico comporta un’evoluzione del rapporto con la verità: con il metodo scientifico moderno </w:t>
      </w:r>
      <w:r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“</w:t>
      </w:r>
      <w:r w:rsidRPr="00BE6AE1">
        <w:rPr>
          <w:rFonts w:ascii="MetaOT-Book" w:hAnsi="MetaOT-Book" w:cstheme="minorHAnsi"/>
          <w:b/>
          <w:bCs/>
          <w:color w:val="000000" w:themeColor="text1"/>
          <w:lang w:val="it-IT"/>
        </w:rPr>
        <w:t>la realtà viene ridotta a ciò che è di ordine matematico</w:t>
      </w:r>
      <w:r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”</w:t>
      </w:r>
      <w:r w:rsidRPr="00C777A0">
        <w:rPr>
          <w:rFonts w:ascii="MetaOT-Book" w:hAnsi="MetaOT-Book" w:cstheme="minorHAnsi"/>
          <w:color w:val="000000" w:themeColor="text1"/>
          <w:lang w:val="it-IT"/>
        </w:rPr>
        <w:t xml:space="preserve"> e si arriva a pensare </w:t>
      </w:r>
      <w:r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“</w:t>
      </w:r>
      <w:r w:rsidRPr="00BE6AE1">
        <w:rPr>
          <w:rFonts w:ascii="MetaOT-Book" w:hAnsi="MetaOT-Book" w:cstheme="minorHAnsi"/>
          <w:b/>
          <w:bCs/>
          <w:color w:val="000000" w:themeColor="text1"/>
          <w:lang w:val="it-IT"/>
        </w:rPr>
        <w:t>che la scienza possa cogliere solo fatti necessari, conoscibili tramite la sperimentazione empirica</w:t>
      </w:r>
      <w:r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”</w:t>
      </w:r>
      <w:r w:rsidR="00BD2AC7">
        <w:rPr>
          <w:rFonts w:ascii="MetaOT-Book" w:hAnsi="MetaOT-Book" w:cstheme="minorHAnsi"/>
          <w:color w:val="000000" w:themeColor="text1"/>
          <w:lang w:val="it-IT"/>
        </w:rPr>
        <w:t>.</w:t>
      </w:r>
      <w:r w:rsidRPr="00C777A0">
        <w:rPr>
          <w:rFonts w:ascii="MetaOT-Book" w:hAnsi="MetaOT-Book" w:cstheme="minorHAnsi"/>
          <w:color w:val="000000" w:themeColor="text1"/>
          <w:lang w:val="it-IT"/>
        </w:rPr>
        <w:t xml:space="preserve"> In questo modo, tutto ciò che non è dimostrabile empiricamente viene escluso dal campo della conoscenza.</w:t>
      </w:r>
    </w:p>
    <w:p w14:paraId="188D0C88" w14:textId="0113CBA0" w:rsidR="00C01BE7" w:rsidRPr="00C01BE7" w:rsidRDefault="00C01BE7" w:rsidP="00AE21F3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 w:rsidRPr="00C01BE7">
        <w:rPr>
          <w:rFonts w:ascii="MetaOT-Book" w:hAnsi="MetaOT-Book" w:cstheme="minorHAnsi"/>
          <w:color w:val="000000" w:themeColor="text1"/>
          <w:lang w:val="it-IT"/>
        </w:rPr>
        <w:t xml:space="preserve">La conferenza del filosofo </w:t>
      </w:r>
      <w:r w:rsidRPr="00C01BE7">
        <w:rPr>
          <w:rFonts w:ascii="MetaOT-Book" w:hAnsi="MetaOT-Book" w:cstheme="minorHAnsi"/>
          <w:b/>
          <w:bCs/>
          <w:color w:val="000000" w:themeColor="text1"/>
          <w:lang w:val="it-IT"/>
        </w:rPr>
        <w:t>Thibaud Collin</w:t>
      </w:r>
      <w:r w:rsidRPr="00C01BE7">
        <w:rPr>
          <w:rFonts w:ascii="MetaOT-Book" w:hAnsi="MetaOT-Book" w:cstheme="minorHAnsi"/>
          <w:color w:val="000000" w:themeColor="text1"/>
          <w:lang w:val="it-IT"/>
        </w:rPr>
        <w:t xml:space="preserve"> (Francia) ha suscitato un grande interesse. Egli ha interrogato la natura della dottrina della legge naturale: </w:t>
      </w:r>
      <w:r>
        <w:rPr>
          <w:rFonts w:ascii="MetaOT-Book" w:hAnsi="MetaOT-Book" w:cstheme="minorHAnsi"/>
          <w:color w:val="000000" w:themeColor="text1"/>
          <w:lang w:val="it-IT"/>
        </w:rPr>
        <w:t>“</w:t>
      </w:r>
      <w:r w:rsidRPr="00C01BE7">
        <w:rPr>
          <w:rFonts w:ascii="MetaOT-Book" w:hAnsi="MetaOT-Book" w:cstheme="minorHAnsi"/>
          <w:color w:val="000000" w:themeColor="text1"/>
          <w:lang w:val="it-IT"/>
        </w:rPr>
        <w:t>È un’ideologia da denunciare come tale?</w:t>
      </w:r>
      <w:r>
        <w:rPr>
          <w:rFonts w:ascii="MetaOT-Book" w:hAnsi="MetaOT-Book" w:cstheme="minorHAnsi"/>
          <w:color w:val="000000" w:themeColor="text1"/>
          <w:lang w:val="it-IT"/>
        </w:rPr>
        <w:t>”</w:t>
      </w:r>
      <w:r w:rsidRPr="00C01BE7">
        <w:rPr>
          <w:rFonts w:ascii="MetaOT-Book" w:hAnsi="MetaOT-Book" w:cstheme="minorHAnsi"/>
          <w:color w:val="000000" w:themeColor="text1"/>
          <w:lang w:val="it-IT"/>
        </w:rPr>
        <w:t xml:space="preserve">, </w:t>
      </w:r>
      <w:r>
        <w:rPr>
          <w:rFonts w:ascii="MetaOT-Book" w:hAnsi="MetaOT-Book" w:cstheme="minorHAnsi"/>
          <w:color w:val="000000" w:themeColor="text1"/>
          <w:lang w:val="it-IT"/>
        </w:rPr>
        <w:t>“</w:t>
      </w:r>
      <w:r w:rsidRPr="00C01BE7">
        <w:rPr>
          <w:rFonts w:ascii="MetaOT-Book" w:hAnsi="MetaOT-Book" w:cstheme="minorHAnsi"/>
          <w:color w:val="000000" w:themeColor="text1"/>
          <w:lang w:val="it-IT"/>
        </w:rPr>
        <w:t>È soltanto una costruzione sociale e storica “naturalizzata” e quindi criticabile?</w:t>
      </w:r>
      <w:r>
        <w:rPr>
          <w:rFonts w:ascii="MetaOT-Book" w:hAnsi="MetaOT-Book" w:cstheme="minorHAnsi"/>
          <w:color w:val="000000" w:themeColor="text1"/>
          <w:lang w:val="it-IT"/>
        </w:rPr>
        <w:t>”</w:t>
      </w:r>
      <w:r w:rsidRPr="00C01BE7">
        <w:rPr>
          <w:rFonts w:ascii="MetaOT-Book" w:hAnsi="MetaOT-Book" w:cstheme="minorHAnsi"/>
          <w:color w:val="000000" w:themeColor="text1"/>
          <w:lang w:val="it-IT"/>
        </w:rPr>
        <w:t xml:space="preserve">. </w:t>
      </w:r>
      <w:r w:rsidRPr="00C01BE7">
        <w:rPr>
          <w:rFonts w:ascii="MetaOT-Book" w:hAnsi="MetaOT-Book" w:cstheme="minorHAnsi"/>
          <w:b/>
          <w:bCs/>
          <w:color w:val="000000" w:themeColor="text1"/>
          <w:lang w:val="it-IT"/>
        </w:rPr>
        <w:t>Ma allora su cosa si fondano il giusto e l’ingiusto e in nome di quale criterio la sociologia critica può decostruire la legge naturale</w:t>
      </w:r>
      <w:r w:rsidRPr="00C01BE7">
        <w:rPr>
          <w:rFonts w:ascii="MetaOT-Book" w:hAnsi="MetaOT-Book" w:cstheme="minorHAnsi"/>
          <w:color w:val="000000" w:themeColor="text1"/>
          <w:lang w:val="it-IT"/>
        </w:rPr>
        <w:t>?</w:t>
      </w:r>
    </w:p>
    <w:p w14:paraId="0AB14500" w14:textId="1B558165" w:rsidR="00C01BE7" w:rsidRPr="00C01BE7" w:rsidRDefault="00C01BE7" w:rsidP="00AE21F3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 w:rsidRPr="00C01BE7">
        <w:rPr>
          <w:rFonts w:ascii="MetaOT-Book" w:hAnsi="MetaOT-Book" w:cstheme="minorHAnsi"/>
          <w:b/>
          <w:bCs/>
          <w:color w:val="000000" w:themeColor="text1"/>
          <w:lang w:val="it-IT"/>
        </w:rPr>
        <w:t>Stephan Kampowski</w:t>
      </w:r>
      <w:r w:rsidRPr="00C01BE7">
        <w:rPr>
          <w:rFonts w:ascii="MetaOT-Book" w:hAnsi="MetaOT-Book" w:cstheme="minorHAnsi"/>
          <w:color w:val="000000" w:themeColor="text1"/>
          <w:lang w:val="it-IT"/>
        </w:rPr>
        <w:t xml:space="preserve"> (Italia), </w:t>
      </w:r>
      <w:r w:rsidRPr="00C01BE7">
        <w:rPr>
          <w:rFonts w:ascii="MetaOT-Book" w:hAnsi="MetaOT-Book" w:cstheme="minorHAnsi"/>
          <w:b/>
          <w:bCs/>
          <w:color w:val="000000" w:themeColor="text1"/>
          <w:lang w:val="it-IT"/>
        </w:rPr>
        <w:t>dell'Istituto Teologico Pontificio Giovanni Paolo II</w:t>
      </w:r>
      <w:r w:rsidRPr="00C01BE7">
        <w:rPr>
          <w:rFonts w:ascii="MetaOT-Book" w:hAnsi="MetaOT-Book" w:cstheme="minorHAnsi"/>
          <w:color w:val="000000" w:themeColor="text1"/>
          <w:lang w:val="it-IT"/>
        </w:rPr>
        <w:t xml:space="preserve">, ha parlato della verità morale in bioetica, spiegando che </w:t>
      </w:r>
      <w:r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“</w:t>
      </w:r>
      <w:r w:rsidRPr="00C01BE7">
        <w:rPr>
          <w:rFonts w:ascii="MetaOT-Book" w:hAnsi="MetaOT-Book" w:cstheme="minorHAnsi"/>
          <w:b/>
          <w:bCs/>
          <w:color w:val="000000" w:themeColor="text1"/>
          <w:lang w:val="it-IT"/>
        </w:rPr>
        <w:t>le nuove biotecnologie possono creare possibilità mai viste prima. Di conseguenza, prima di discutere il significato antropologico e lo status etico di un'azione biomedica o biotecnologica, è innanzitutto necessario stabilire i fatti scientifici</w:t>
      </w:r>
      <w:r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”</w:t>
      </w:r>
      <w:r>
        <w:rPr>
          <w:rFonts w:ascii="MetaOT-Book" w:hAnsi="MetaOT-Book" w:cstheme="minorHAnsi"/>
          <w:color w:val="000000" w:themeColor="text1"/>
          <w:lang w:val="it-IT"/>
        </w:rPr>
        <w:t>.</w:t>
      </w:r>
    </w:p>
    <w:p w14:paraId="319B93FA" w14:textId="44C68F2E" w:rsidR="00F960F8" w:rsidRPr="00F960F8" w:rsidRDefault="00F960F8" w:rsidP="00382516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 w:rsidRPr="00F960F8">
        <w:rPr>
          <w:rFonts w:ascii="MetaOT-Book" w:hAnsi="MetaOT-Book" w:cstheme="minorHAnsi"/>
          <w:color w:val="000000" w:themeColor="text1"/>
          <w:lang w:val="it-IT"/>
        </w:rPr>
        <w:t>Il primo giorno della conferenza si è concluso con due tavole rotonde. La prima tavola rotonda aveva un carattere particolare poiché affrontava la difficile questione del</w:t>
      </w:r>
      <w:r>
        <w:rPr>
          <w:rFonts w:ascii="MetaOT-Book" w:hAnsi="MetaOT-Book" w:cstheme="minorHAnsi"/>
          <w:color w:val="000000" w:themeColor="text1"/>
          <w:lang w:val="it-IT"/>
        </w:rPr>
        <w:t xml:space="preserve">la </w:t>
      </w:r>
      <w:r w:rsidRPr="00F960F8">
        <w:rPr>
          <w:rFonts w:ascii="MetaOT-Book" w:hAnsi="MetaOT-Book" w:cstheme="minorHAnsi"/>
          <w:b/>
          <w:bCs/>
          <w:color w:val="000000" w:themeColor="text1"/>
          <w:lang w:val="it-IT"/>
        </w:rPr>
        <w:t>consulenza genetic</w:t>
      </w:r>
      <w:r>
        <w:rPr>
          <w:rFonts w:ascii="MetaOT-Book" w:hAnsi="MetaOT-Book" w:cstheme="minorHAnsi"/>
          <w:b/>
          <w:bCs/>
          <w:color w:val="000000" w:themeColor="text1"/>
          <w:lang w:val="it-IT"/>
        </w:rPr>
        <w:t>a</w:t>
      </w:r>
      <w:r w:rsidRPr="00F960F8">
        <w:rPr>
          <w:rFonts w:ascii="MetaOT-Book" w:hAnsi="MetaOT-Book" w:cstheme="minorHAnsi"/>
          <w:color w:val="000000" w:themeColor="text1"/>
          <w:lang w:val="it-IT"/>
        </w:rPr>
        <w:t xml:space="preserve">. La genetista </w:t>
      </w:r>
      <w:r w:rsidRPr="00F960F8">
        <w:rPr>
          <w:rFonts w:ascii="MetaOT-Book" w:hAnsi="MetaOT-Book" w:cstheme="minorHAnsi"/>
          <w:b/>
          <w:bCs/>
          <w:color w:val="000000" w:themeColor="text1"/>
          <w:lang w:val="it-IT"/>
        </w:rPr>
        <w:t>Teresa Perucho</w:t>
      </w:r>
      <w:r w:rsidRPr="00F960F8">
        <w:rPr>
          <w:rFonts w:ascii="MetaOT-Book" w:hAnsi="MetaOT-Book" w:cstheme="minorHAnsi"/>
          <w:color w:val="000000" w:themeColor="text1"/>
          <w:lang w:val="it-IT"/>
        </w:rPr>
        <w:t xml:space="preserve"> (Spagna), il chirurgo </w:t>
      </w:r>
      <w:r w:rsidRPr="00F960F8">
        <w:rPr>
          <w:rFonts w:ascii="MetaOT-Book" w:hAnsi="MetaOT-Book" w:cstheme="minorHAnsi"/>
          <w:b/>
          <w:bCs/>
          <w:color w:val="000000" w:themeColor="text1"/>
          <w:lang w:val="it-IT"/>
        </w:rPr>
        <w:t>Emmanuel Sapin</w:t>
      </w:r>
      <w:r w:rsidRPr="00F960F8">
        <w:rPr>
          <w:rFonts w:ascii="MetaOT-Book" w:hAnsi="MetaOT-Book" w:cstheme="minorHAnsi"/>
          <w:color w:val="000000" w:themeColor="text1"/>
          <w:lang w:val="it-IT"/>
        </w:rPr>
        <w:t xml:space="preserve"> (Francia) e il neonatologo </w:t>
      </w:r>
      <w:r w:rsidRPr="00F960F8">
        <w:rPr>
          <w:rFonts w:ascii="MetaOT-Book" w:hAnsi="MetaOT-Book" w:cstheme="minorHAnsi"/>
          <w:b/>
          <w:bCs/>
          <w:color w:val="000000" w:themeColor="text1"/>
          <w:lang w:val="it-IT"/>
        </w:rPr>
        <w:t>Robin Pierucci</w:t>
      </w:r>
      <w:r w:rsidRPr="00F960F8">
        <w:rPr>
          <w:rFonts w:ascii="MetaOT-Book" w:hAnsi="MetaOT-Book" w:cstheme="minorHAnsi"/>
          <w:color w:val="000000" w:themeColor="text1"/>
          <w:lang w:val="it-IT"/>
        </w:rPr>
        <w:t xml:space="preserve"> (Stati Uniti) hanno analizzato i criteri di un giusto consiglio genetico: come </w:t>
      </w:r>
      <w:r w:rsidRPr="00F960F8">
        <w:rPr>
          <w:rFonts w:ascii="MetaOT-Book" w:hAnsi="MetaOT-Book" w:cstheme="minorHAnsi"/>
          <w:b/>
          <w:bCs/>
          <w:color w:val="000000" w:themeColor="text1"/>
          <w:lang w:val="it-IT"/>
        </w:rPr>
        <w:t>accompagnare i genitori in un annuncio difficile</w:t>
      </w:r>
      <w:r w:rsidRPr="00F960F8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Pr="00F960F8">
        <w:rPr>
          <w:rFonts w:ascii="MetaOT-Book" w:hAnsi="MetaOT-Book" w:cstheme="minorHAnsi"/>
          <w:b/>
          <w:bCs/>
          <w:color w:val="000000" w:themeColor="text1"/>
          <w:lang w:val="it-IT"/>
        </w:rPr>
        <w:t>senza tradire il proprio dovere di medico, fatto di compassione e rispetto per la vita umana.</w:t>
      </w:r>
    </w:p>
    <w:p w14:paraId="64068256" w14:textId="272E2DB1" w:rsidR="00352B99" w:rsidRDefault="00352B99" w:rsidP="00382516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>
        <w:rPr>
          <w:rFonts w:ascii="MetaOT-Book" w:hAnsi="MetaOT-Book" w:cstheme="minorHAnsi"/>
          <w:color w:val="000000" w:themeColor="text1"/>
          <w:lang w:val="it-IT"/>
        </w:rPr>
        <w:t>Nell’ultima tavola rotonda si è trattato il tema della obiezione di coscienza</w:t>
      </w:r>
      <w:r w:rsidR="00482138">
        <w:rPr>
          <w:rFonts w:ascii="MetaOT-Book" w:hAnsi="MetaOT-Book" w:cstheme="minorHAnsi"/>
          <w:color w:val="000000" w:themeColor="text1"/>
          <w:lang w:val="it-IT"/>
        </w:rPr>
        <w:t xml:space="preserve">, grazie agli interventi di due relatori di rilievo, </w:t>
      </w:r>
      <w:r w:rsidR="00482138" w:rsidRPr="00482138">
        <w:rPr>
          <w:rFonts w:ascii="MetaOT-Book" w:hAnsi="MetaOT-Book" w:cstheme="minorHAnsi"/>
          <w:b/>
          <w:bCs/>
          <w:color w:val="000000" w:themeColor="text1"/>
          <w:lang w:val="it-IT"/>
        </w:rPr>
        <w:t>Grégor Puppinck</w:t>
      </w:r>
      <w:r w:rsidR="00482138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482138" w:rsidRPr="00482138">
        <w:rPr>
          <w:rFonts w:ascii="MetaOT-Book" w:hAnsi="MetaOT-Book" w:cstheme="minorHAnsi"/>
          <w:b/>
          <w:bCs/>
          <w:color w:val="000000" w:themeColor="text1"/>
          <w:lang w:val="it-IT"/>
        </w:rPr>
        <w:t>(Francia)</w:t>
      </w:r>
      <w:r w:rsidR="00482138">
        <w:rPr>
          <w:rFonts w:ascii="MetaOT-Book" w:hAnsi="MetaOT-Book" w:cstheme="minorHAnsi"/>
          <w:color w:val="000000" w:themeColor="text1"/>
          <w:lang w:val="it-IT"/>
        </w:rPr>
        <w:t xml:space="preserve"> del European Centre for Law &amp; Justice e </w:t>
      </w:r>
      <w:r w:rsidR="00482138" w:rsidRPr="00482138">
        <w:rPr>
          <w:rFonts w:ascii="MetaOT-Book" w:hAnsi="MetaOT-Book" w:cstheme="minorHAnsi"/>
          <w:b/>
          <w:bCs/>
          <w:color w:val="000000" w:themeColor="text1"/>
          <w:lang w:val="it-IT"/>
        </w:rPr>
        <w:t>Nicolas Lafferriere</w:t>
      </w:r>
      <w:r w:rsidR="00482138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482138" w:rsidRPr="00482138">
        <w:rPr>
          <w:rFonts w:ascii="MetaOT-Book" w:hAnsi="MetaOT-Book" w:cstheme="minorHAnsi"/>
          <w:b/>
          <w:bCs/>
          <w:color w:val="000000" w:themeColor="text1"/>
          <w:lang w:val="it-IT"/>
        </w:rPr>
        <w:t>(Argentina)</w:t>
      </w:r>
      <w:r w:rsidR="00482138">
        <w:rPr>
          <w:rFonts w:ascii="MetaOT-Book" w:hAnsi="MetaOT-Book" w:cstheme="minorHAnsi"/>
          <w:color w:val="000000" w:themeColor="text1"/>
          <w:lang w:val="it-IT"/>
        </w:rPr>
        <w:t xml:space="preserve"> del Centro Bioetica Persona e Famiglia.</w:t>
      </w:r>
      <w:r w:rsidR="00382516">
        <w:rPr>
          <w:rFonts w:ascii="MetaOT-Book" w:hAnsi="MetaOT-Book" w:cstheme="minorHAnsi"/>
          <w:color w:val="000000" w:themeColor="text1"/>
          <w:lang w:val="it-IT"/>
        </w:rPr>
        <w:t xml:space="preserve"> Il cuore del messaggio di Puppinck è stato che “s</w:t>
      </w:r>
      <w:r w:rsidR="00382516" w:rsidRPr="00382516">
        <w:rPr>
          <w:rFonts w:ascii="MetaOT-Book" w:hAnsi="MetaOT-Book" w:cstheme="minorHAnsi"/>
          <w:color w:val="000000" w:themeColor="text1"/>
          <w:lang w:val="it-IT"/>
        </w:rPr>
        <w:t xml:space="preserve">e la questione del diritto all’obiezione di coscienza è così dibattuta, è perché </w:t>
      </w:r>
      <w:r w:rsidR="00382516" w:rsidRPr="00A911E0">
        <w:rPr>
          <w:rFonts w:ascii="MetaOT-Book" w:hAnsi="MetaOT-Book" w:cstheme="minorHAnsi"/>
          <w:b/>
          <w:bCs/>
          <w:color w:val="000000" w:themeColor="text1"/>
          <w:lang w:val="it-IT"/>
        </w:rPr>
        <w:t>la coscienza personale è l’ultimo e il vero testimone della verità e del bene</w:t>
      </w:r>
      <w:r w:rsidR="00382516"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”</w:t>
      </w:r>
      <w:r w:rsidR="00382516">
        <w:rPr>
          <w:rFonts w:ascii="MetaOT-Book" w:hAnsi="MetaOT-Book" w:cstheme="minorHAnsi"/>
          <w:color w:val="000000" w:themeColor="text1"/>
          <w:lang w:val="it-IT"/>
        </w:rPr>
        <w:t>.</w:t>
      </w:r>
      <w:r w:rsidR="003F5798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="00EE5180">
        <w:rPr>
          <w:rFonts w:ascii="MetaOT-Book" w:hAnsi="MetaOT-Book" w:cstheme="minorHAnsi"/>
          <w:color w:val="000000" w:themeColor="text1"/>
          <w:lang w:val="it-IT"/>
        </w:rPr>
        <w:t>Lafferriere</w:t>
      </w:r>
      <w:r w:rsidR="003737D8">
        <w:rPr>
          <w:rFonts w:ascii="MetaOT-Book" w:hAnsi="MetaOT-Book" w:cstheme="minorHAnsi"/>
          <w:color w:val="000000" w:themeColor="text1"/>
          <w:lang w:val="it-IT"/>
        </w:rPr>
        <w:t xml:space="preserve">, dall’altro lato, citando la encliclica </w:t>
      </w:r>
      <w:r w:rsidR="003737D8" w:rsidRPr="008569C7">
        <w:rPr>
          <w:rFonts w:ascii="MetaOT-Book" w:hAnsi="MetaOT-Book" w:cstheme="minorHAnsi"/>
          <w:i/>
          <w:iCs/>
          <w:color w:val="000000" w:themeColor="text1"/>
          <w:lang w:val="it-IT"/>
        </w:rPr>
        <w:t>Evangelium Vitae</w:t>
      </w:r>
      <w:r w:rsidR="003737D8">
        <w:rPr>
          <w:rFonts w:ascii="MetaOT-Book" w:hAnsi="MetaOT-Book" w:cstheme="minorHAnsi"/>
          <w:color w:val="000000" w:themeColor="text1"/>
          <w:lang w:val="it-IT"/>
        </w:rPr>
        <w:t xml:space="preserve">, ha spiegato </w:t>
      </w:r>
      <w:r w:rsidR="00326A6D">
        <w:rPr>
          <w:rFonts w:ascii="MetaOT-Book" w:hAnsi="MetaOT-Book" w:cstheme="minorHAnsi"/>
          <w:color w:val="000000" w:themeColor="text1"/>
          <w:lang w:val="it-IT"/>
        </w:rPr>
        <w:t xml:space="preserve">come </w:t>
      </w:r>
      <w:r w:rsidR="00326A6D" w:rsidRPr="00A911E0">
        <w:rPr>
          <w:rFonts w:ascii="MetaOT-Book" w:hAnsi="MetaOT-Book" w:cstheme="minorHAnsi"/>
          <w:b/>
          <w:bCs/>
          <w:color w:val="000000" w:themeColor="text1"/>
          <w:lang w:val="it-IT"/>
        </w:rPr>
        <w:t>il rifiuto di partecipare in una azione ingiusta non è solo un dovere morale, ma anche un diritto umano fondamentale</w:t>
      </w:r>
      <w:r w:rsidR="00326A6D" w:rsidRPr="00326A6D">
        <w:rPr>
          <w:rFonts w:ascii="MetaOT-Book" w:hAnsi="MetaOT-Book" w:cstheme="minorHAnsi"/>
          <w:color w:val="000000" w:themeColor="text1"/>
          <w:lang w:val="it-IT"/>
        </w:rPr>
        <w:t xml:space="preserve">. Se non fosse così, </w:t>
      </w:r>
      <w:r w:rsidR="00326A6D">
        <w:rPr>
          <w:rFonts w:ascii="MetaOT-Book" w:hAnsi="MetaOT-Book" w:cstheme="minorHAnsi"/>
          <w:color w:val="000000" w:themeColor="text1"/>
          <w:lang w:val="it-IT"/>
        </w:rPr>
        <w:t>“</w:t>
      </w:r>
      <w:r w:rsidR="00326A6D" w:rsidRPr="00326A6D">
        <w:rPr>
          <w:rFonts w:ascii="MetaOT-Book" w:hAnsi="MetaOT-Book" w:cstheme="minorHAnsi"/>
          <w:color w:val="000000" w:themeColor="text1"/>
          <w:lang w:val="it-IT"/>
        </w:rPr>
        <w:t xml:space="preserve">si costringerebbe la persona umana a compiere un’azione intrinsecamente incompatibile con la sua dignità </w:t>
      </w:r>
      <w:r w:rsidR="00326A6D" w:rsidRPr="00326A6D">
        <w:rPr>
          <w:rFonts w:ascii="MetaOT-Book" w:hAnsi="MetaOT-Book" w:cstheme="minorHAnsi"/>
          <w:color w:val="000000" w:themeColor="text1"/>
          <w:lang w:val="it-IT"/>
        </w:rPr>
        <w:lastRenderedPageBreak/>
        <w:t>e, in tal modo, la sua stessa libertà, il cui senso e fine autentici risiedono nel suo orientamento alla verità e al bene, ne risulterebbe radicalmente compromessa</w:t>
      </w:r>
      <w:r w:rsidR="00326A6D">
        <w:rPr>
          <w:rFonts w:ascii="MetaOT-Book" w:hAnsi="MetaOT-Book" w:cstheme="minorHAnsi"/>
          <w:color w:val="000000" w:themeColor="text1"/>
          <w:lang w:val="it-IT"/>
        </w:rPr>
        <w:t>”.</w:t>
      </w:r>
    </w:p>
    <w:p w14:paraId="740998D3" w14:textId="1A9C7F8B" w:rsidR="00557DE9" w:rsidRPr="00557DE9" w:rsidRDefault="00557DE9" w:rsidP="00382516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 w:rsidRPr="00557DE9">
        <w:rPr>
          <w:rFonts w:ascii="MetaOT-Book" w:hAnsi="MetaOT-Book" w:cstheme="minorHAnsi"/>
          <w:color w:val="000000" w:themeColor="text1"/>
          <w:lang w:val="it-IT"/>
        </w:rPr>
        <w:t xml:space="preserve">L’ultimo giorno della conferenza, </w:t>
      </w:r>
      <w:r w:rsidRPr="00557DE9">
        <w:rPr>
          <w:rFonts w:ascii="MetaOT-Book" w:hAnsi="MetaOT-Book" w:cstheme="minorHAnsi"/>
          <w:b/>
          <w:bCs/>
          <w:color w:val="000000" w:themeColor="text1"/>
          <w:lang w:val="it-IT"/>
        </w:rPr>
        <w:t>Emmanuel Sapin</w:t>
      </w:r>
      <w:r w:rsidRPr="00557DE9">
        <w:rPr>
          <w:rFonts w:ascii="MetaOT-Book" w:hAnsi="MetaOT-Book" w:cstheme="minorHAnsi"/>
          <w:color w:val="000000" w:themeColor="text1"/>
          <w:lang w:val="it-IT"/>
        </w:rPr>
        <w:t xml:space="preserve"> è intervenuto sul</w:t>
      </w:r>
      <w:r>
        <w:rPr>
          <w:rFonts w:ascii="MetaOT-Book" w:hAnsi="MetaOT-Book" w:cstheme="minorHAnsi"/>
          <w:color w:val="000000" w:themeColor="text1"/>
          <w:lang w:val="it-IT"/>
        </w:rPr>
        <w:t xml:space="preserve"> tema della</w:t>
      </w:r>
      <w:r w:rsidRPr="00557DE9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Pr="00557DE9">
        <w:rPr>
          <w:rFonts w:ascii="MetaOT-Book" w:hAnsi="MetaOT-Book" w:cstheme="minorHAnsi"/>
          <w:b/>
          <w:bCs/>
          <w:color w:val="000000" w:themeColor="text1"/>
          <w:lang w:val="it-IT"/>
        </w:rPr>
        <w:t>disforia di genere</w:t>
      </w:r>
      <w:r w:rsidRPr="00557DE9">
        <w:rPr>
          <w:rFonts w:ascii="MetaOT-Book" w:hAnsi="MetaOT-Book" w:cstheme="minorHAnsi"/>
          <w:color w:val="000000" w:themeColor="text1"/>
          <w:lang w:val="it-IT"/>
        </w:rPr>
        <w:t xml:space="preserve">, mostrando che </w:t>
      </w:r>
      <w:r w:rsidRPr="00BD3AFC">
        <w:rPr>
          <w:rFonts w:ascii="MetaOT-Book" w:hAnsi="MetaOT-Book" w:cstheme="minorHAnsi"/>
          <w:b/>
          <w:bCs/>
          <w:color w:val="000000" w:themeColor="text1"/>
          <w:lang w:val="it-IT"/>
        </w:rPr>
        <w:t>la differenza sessuale tra uomo e donna è una realtà oggettiva</w:t>
      </w:r>
      <w:r w:rsidRPr="00557DE9">
        <w:rPr>
          <w:rFonts w:ascii="MetaOT-Book" w:hAnsi="MetaOT-Book" w:cstheme="minorHAnsi"/>
          <w:color w:val="000000" w:themeColor="text1"/>
          <w:lang w:val="it-IT"/>
        </w:rPr>
        <w:t xml:space="preserve">, con un ruolo preponderante degli ormoni e del cervello nell’identità sessuale. </w:t>
      </w:r>
      <w:r w:rsidRPr="00BD3AFC">
        <w:rPr>
          <w:rFonts w:ascii="MetaOT-Book" w:hAnsi="MetaOT-Book" w:cstheme="minorHAnsi"/>
          <w:b/>
          <w:bCs/>
          <w:color w:val="000000" w:themeColor="text1"/>
          <w:lang w:val="it-IT"/>
        </w:rPr>
        <w:t>La ricerca della verità dovrebbe spingere la scienza a riconoscere l’esistenza di tali disturbi e quindi a lavorare sulle loro cause</w:t>
      </w:r>
      <w:r w:rsidRPr="00557DE9">
        <w:rPr>
          <w:rFonts w:ascii="MetaOT-Book" w:hAnsi="MetaOT-Book" w:cstheme="minorHAnsi"/>
          <w:color w:val="000000" w:themeColor="text1"/>
          <w:lang w:val="it-IT"/>
        </w:rPr>
        <w:t>, con la possibile responsabilità di interferenti endocrini.</w:t>
      </w:r>
    </w:p>
    <w:p w14:paraId="28E2F77B" w14:textId="548904C7" w:rsidR="007470FF" w:rsidRDefault="00322709" w:rsidP="00382516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>
        <w:rPr>
          <w:rFonts w:ascii="MetaOT-Book" w:hAnsi="MetaOT-Book" w:cstheme="minorHAnsi"/>
          <w:color w:val="000000" w:themeColor="text1"/>
          <w:lang w:val="it-IT"/>
        </w:rPr>
        <w:t xml:space="preserve">Di grandissimo interesse è stata la tavola rotonda su Creazionismo ed Evoluzionismo, con interventi brillanti di </w:t>
      </w:r>
      <w:r w:rsidRPr="00322709">
        <w:rPr>
          <w:rFonts w:ascii="MetaOT-Book" w:hAnsi="MetaOT-Book" w:cstheme="minorHAnsi"/>
          <w:b/>
          <w:bCs/>
          <w:color w:val="000000" w:themeColor="text1"/>
          <w:lang w:val="it-IT"/>
        </w:rPr>
        <w:t>Michael Taylor</w:t>
      </w:r>
      <w:r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 (USA)</w:t>
      </w:r>
      <w:r>
        <w:rPr>
          <w:rFonts w:ascii="MetaOT-Book" w:hAnsi="MetaOT-Book" w:cstheme="minorHAnsi"/>
          <w:color w:val="000000" w:themeColor="text1"/>
          <w:lang w:val="it-IT"/>
        </w:rPr>
        <w:t xml:space="preserve">, </w:t>
      </w:r>
      <w:r w:rsidRPr="00322709">
        <w:rPr>
          <w:rFonts w:ascii="MetaOT-Book" w:hAnsi="MetaOT-Book" w:cstheme="minorHAnsi"/>
          <w:b/>
          <w:bCs/>
          <w:color w:val="000000" w:themeColor="text1"/>
          <w:lang w:val="it-IT"/>
        </w:rPr>
        <w:t>Angelo Carfì</w:t>
      </w:r>
      <w:r>
        <w:rPr>
          <w:rFonts w:ascii="MetaOT-Book" w:hAnsi="MetaOT-Book" w:cstheme="minorHAnsi"/>
          <w:color w:val="000000" w:themeColor="text1"/>
          <w:lang w:val="it-IT"/>
        </w:rPr>
        <w:t xml:space="preserve"> (Italia) e </w:t>
      </w:r>
      <w:r w:rsidRPr="00322709">
        <w:rPr>
          <w:rFonts w:ascii="MetaOT-Book" w:hAnsi="MetaOT-Book" w:cstheme="minorHAnsi"/>
          <w:b/>
          <w:bCs/>
          <w:color w:val="000000" w:themeColor="text1"/>
          <w:lang w:val="it-IT"/>
        </w:rPr>
        <w:t>Olivier Bonnassies</w:t>
      </w:r>
      <w:r>
        <w:rPr>
          <w:rFonts w:ascii="MetaOT-Book" w:hAnsi="MetaOT-Book" w:cstheme="minorHAnsi"/>
          <w:color w:val="000000" w:themeColor="text1"/>
          <w:lang w:val="it-IT"/>
        </w:rPr>
        <w:t xml:space="preserve"> (Francia), autore del best-seller “Dio, la scienza, le prove”.</w:t>
      </w:r>
      <w:r w:rsidR="005845BB" w:rsidRPr="005845BB"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>
        <w:rPr>
          <w:rFonts w:ascii="MetaOT-Book" w:hAnsi="MetaOT-Book" w:cstheme="minorHAnsi"/>
          <w:color w:val="000000" w:themeColor="text1"/>
          <w:lang w:val="it-IT"/>
        </w:rPr>
        <w:t xml:space="preserve">Gli interventi hanno coinciso nella idea che </w:t>
      </w:r>
      <w:r w:rsidR="00225E67">
        <w:rPr>
          <w:rFonts w:ascii="MetaOT-Book" w:hAnsi="MetaOT-Book" w:cstheme="minorHAnsi"/>
          <w:color w:val="000000" w:themeColor="text1"/>
          <w:lang w:val="it-IT"/>
        </w:rPr>
        <w:t>l</w:t>
      </w:r>
      <w:r w:rsidR="00225E67" w:rsidRPr="00225E67">
        <w:rPr>
          <w:rFonts w:ascii="MetaOT-Book" w:hAnsi="MetaOT-Book" w:cstheme="minorHAnsi"/>
          <w:color w:val="000000" w:themeColor="text1"/>
          <w:lang w:val="it-IT"/>
        </w:rPr>
        <w:t>a dignità non è una risorsa limitata</w:t>
      </w:r>
      <w:r w:rsidR="00225E67">
        <w:rPr>
          <w:rFonts w:ascii="MetaOT-Book" w:hAnsi="MetaOT-Book" w:cstheme="minorHAnsi"/>
          <w:color w:val="000000" w:themeColor="text1"/>
          <w:lang w:val="it-IT"/>
        </w:rPr>
        <w:t xml:space="preserve"> ma che “p</w:t>
      </w:r>
      <w:r w:rsidR="00225E67" w:rsidRPr="00225E67">
        <w:rPr>
          <w:rFonts w:ascii="MetaOT-Book" w:hAnsi="MetaOT-Book" w:cstheme="minorHAnsi"/>
          <w:color w:val="000000" w:themeColor="text1"/>
          <w:lang w:val="it-IT"/>
        </w:rPr>
        <w:t>er proteggere la dignità dell’uomo, dobbiamo insistere sulla dignità di tutta la vita nella misura in cui partecipa alla pienezza dell’essere</w:t>
      </w:r>
      <w:r w:rsidR="009F200E">
        <w:rPr>
          <w:rFonts w:ascii="MetaOT-Book" w:hAnsi="MetaOT-Book" w:cstheme="minorHAnsi"/>
          <w:color w:val="000000" w:themeColor="text1"/>
          <w:lang w:val="it-IT"/>
        </w:rPr>
        <w:t xml:space="preserve">”. </w:t>
      </w:r>
    </w:p>
    <w:p w14:paraId="5B15868E" w14:textId="69B27833" w:rsidR="0025708C" w:rsidRDefault="00353B98" w:rsidP="00382516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>
        <w:rPr>
          <w:rFonts w:ascii="MetaOT-Book" w:hAnsi="MetaOT-Book" w:cstheme="minorHAnsi"/>
          <w:color w:val="000000" w:themeColor="text1"/>
          <w:lang w:val="it-IT"/>
        </w:rPr>
        <w:t xml:space="preserve">L’incontro si è concluso con la splendida conferenza di </w:t>
      </w:r>
      <w:r w:rsidRPr="00353B98">
        <w:rPr>
          <w:rFonts w:ascii="MetaOT-Book" w:hAnsi="MetaOT-Book" w:cstheme="minorHAnsi"/>
          <w:b/>
          <w:bCs/>
          <w:color w:val="000000" w:themeColor="text1"/>
          <w:lang w:val="it-IT"/>
        </w:rPr>
        <w:t>Jean-Marie Le Méné</w:t>
      </w:r>
      <w:r>
        <w:rPr>
          <w:rFonts w:ascii="MetaOT-Book" w:hAnsi="MetaOT-Book" w:cstheme="minorHAnsi"/>
          <w:color w:val="000000" w:themeColor="text1"/>
          <w:lang w:val="it-IT"/>
        </w:rPr>
        <w:t>, Presidente della Fondazione Jérôme Lejeune, che h</w:t>
      </w:r>
      <w:r w:rsidR="0028294D">
        <w:rPr>
          <w:rFonts w:ascii="MetaOT-Book" w:hAnsi="MetaOT-Book" w:cstheme="minorHAnsi"/>
          <w:color w:val="000000" w:themeColor="text1"/>
          <w:lang w:val="it-IT"/>
        </w:rPr>
        <w:t>a approfondito qual è</w:t>
      </w:r>
      <w:r>
        <w:rPr>
          <w:rFonts w:ascii="MetaOT-Book" w:hAnsi="MetaOT-Book" w:cstheme="minorHAnsi"/>
          <w:color w:val="000000" w:themeColor="text1"/>
          <w:lang w:val="it-IT"/>
        </w:rPr>
        <w:t xml:space="preserve"> </w:t>
      </w:r>
      <w:r w:rsidRPr="00353B98">
        <w:rPr>
          <w:rFonts w:ascii="MetaOT-Book" w:hAnsi="MetaOT-Book" w:cstheme="minorHAnsi"/>
          <w:b/>
          <w:bCs/>
          <w:color w:val="000000" w:themeColor="text1"/>
          <w:lang w:val="it-IT"/>
        </w:rPr>
        <w:t>la missione del</w:t>
      </w:r>
      <w:r>
        <w:rPr>
          <w:rFonts w:ascii="MetaOT-Book" w:hAnsi="MetaOT-Book" w:cstheme="minorHAnsi"/>
          <w:b/>
          <w:bCs/>
          <w:color w:val="000000" w:themeColor="text1"/>
          <w:lang w:val="it-IT"/>
        </w:rPr>
        <w:t xml:space="preserve">lo </w:t>
      </w:r>
      <w:r w:rsidRPr="00353B98">
        <w:rPr>
          <w:rFonts w:ascii="MetaOT-Book" w:hAnsi="MetaOT-Book" w:cstheme="minorHAnsi"/>
          <w:b/>
          <w:bCs/>
          <w:color w:val="000000" w:themeColor="text1"/>
          <w:lang w:val="it-IT"/>
        </w:rPr>
        <w:t>scienziato</w:t>
      </w:r>
      <w:r>
        <w:rPr>
          <w:rFonts w:ascii="MetaOT-Book" w:hAnsi="MetaOT-Book" w:cstheme="minorHAnsi"/>
          <w:color w:val="000000" w:themeColor="text1"/>
          <w:lang w:val="it-IT"/>
        </w:rPr>
        <w:t xml:space="preserve"> secondo la visione di Jèrôme Lejeune: egli è colui che “</w:t>
      </w:r>
      <w:r w:rsidRPr="00353B98">
        <w:rPr>
          <w:rFonts w:ascii="MetaOT-Book" w:hAnsi="MetaOT-Book" w:cstheme="minorHAnsi"/>
          <w:color w:val="000000" w:themeColor="text1"/>
          <w:lang w:val="it-IT"/>
        </w:rPr>
        <w:t xml:space="preserve">confessa senza vergogna che ciò che sa è microscopico rispetto a tutto ciò che non sa, e che </w:t>
      </w:r>
      <w:r w:rsidRPr="00353B98">
        <w:rPr>
          <w:rFonts w:ascii="MetaOT-Book" w:hAnsi="MetaOT-Book" w:cstheme="minorHAnsi"/>
          <w:b/>
          <w:bCs/>
          <w:color w:val="000000" w:themeColor="text1"/>
          <w:lang w:val="it-IT"/>
        </w:rPr>
        <w:t>rimane affascinato dall’avventura dell’intelligenza lungo il cammino dell’intelligibile</w:t>
      </w:r>
      <w:r w:rsidRPr="00BD2AC7">
        <w:rPr>
          <w:rFonts w:ascii="MetaOT-Book" w:hAnsi="MetaOT-Book" w:cstheme="minorHAnsi"/>
          <w:b/>
          <w:bCs/>
          <w:color w:val="000000" w:themeColor="text1"/>
          <w:lang w:val="it-IT"/>
        </w:rPr>
        <w:t>”</w:t>
      </w:r>
      <w:r w:rsidR="00301ED1">
        <w:rPr>
          <w:rFonts w:ascii="MetaOT-Book" w:hAnsi="MetaOT-Book" w:cstheme="minorHAnsi"/>
          <w:color w:val="000000" w:themeColor="text1"/>
          <w:lang w:val="it-IT"/>
        </w:rPr>
        <w:t>.</w:t>
      </w:r>
    </w:p>
    <w:p w14:paraId="78793C61" w14:textId="23205A54" w:rsidR="00391DE1" w:rsidRPr="00391DE1" w:rsidRDefault="00391DE1" w:rsidP="00382516">
      <w:pPr>
        <w:jc w:val="both"/>
        <w:rPr>
          <w:rFonts w:ascii="MetaOT-Book" w:hAnsi="MetaOT-Book" w:cstheme="minorHAnsi"/>
          <w:color w:val="000000" w:themeColor="text1"/>
          <w:lang w:val="it-IT"/>
        </w:rPr>
      </w:pPr>
      <w:r w:rsidRPr="00391DE1">
        <w:rPr>
          <w:rFonts w:ascii="MetaOT-Book" w:hAnsi="MetaOT-Book" w:cstheme="minorHAnsi"/>
          <w:color w:val="000000" w:themeColor="text1"/>
          <w:lang w:val="it-IT"/>
        </w:rPr>
        <w:t xml:space="preserve">Durante la chiusura del Convegno è giunto un messaggio dalla Segreteria di Stato della Santa Sede. Il Santo Padre, Papa Leone XIV, ha incoraggiato </w:t>
      </w:r>
      <w:r>
        <w:rPr>
          <w:rFonts w:ascii="MetaOT-Book" w:hAnsi="MetaOT-Book" w:cstheme="minorHAnsi"/>
          <w:color w:val="000000" w:themeColor="text1"/>
          <w:lang w:val="it-IT"/>
        </w:rPr>
        <w:t>i lavori</w:t>
      </w:r>
      <w:r w:rsidRPr="00391DE1">
        <w:rPr>
          <w:rFonts w:ascii="MetaOT-Book" w:hAnsi="MetaOT-Book" w:cstheme="minorHAnsi"/>
          <w:color w:val="000000" w:themeColor="text1"/>
          <w:lang w:val="it-IT"/>
        </w:rPr>
        <w:t xml:space="preserve"> auspicando che possano favorire “</w:t>
      </w:r>
      <w:r w:rsidRPr="00391DE1">
        <w:rPr>
          <w:rFonts w:ascii="MetaOT-Book" w:hAnsi="MetaOT-Book" w:cstheme="minorHAnsi"/>
          <w:b/>
          <w:bCs/>
          <w:color w:val="000000" w:themeColor="text1"/>
          <w:lang w:val="it-IT"/>
        </w:rPr>
        <w:t>approcci alla scienza sempre più autenticamente umani e rispettosi dell’integrità della persona</w:t>
      </w:r>
      <w:r>
        <w:rPr>
          <w:rFonts w:ascii="MetaOT-Book" w:hAnsi="MetaOT-Book" w:cstheme="minorHAnsi"/>
          <w:color w:val="000000" w:themeColor="text1"/>
          <w:lang w:val="it-IT"/>
        </w:rPr>
        <w:t>”</w:t>
      </w:r>
      <w:r w:rsidRPr="00391DE1">
        <w:rPr>
          <w:rFonts w:ascii="MetaOT-Book" w:hAnsi="MetaOT-Book" w:cstheme="minorHAnsi"/>
          <w:color w:val="000000" w:themeColor="text1"/>
          <w:lang w:val="it-IT"/>
        </w:rPr>
        <w:t xml:space="preserve"> ed </w:t>
      </w:r>
      <w:r>
        <w:rPr>
          <w:rFonts w:ascii="MetaOT-Book" w:hAnsi="MetaOT-Book" w:cstheme="minorHAnsi"/>
          <w:color w:val="000000" w:themeColor="text1"/>
          <w:lang w:val="it-IT"/>
        </w:rPr>
        <w:t xml:space="preserve">ha </w:t>
      </w:r>
      <w:r w:rsidRPr="00391DE1">
        <w:rPr>
          <w:rFonts w:ascii="MetaOT-Book" w:hAnsi="MetaOT-Book" w:cstheme="minorHAnsi"/>
          <w:color w:val="000000" w:themeColor="text1"/>
          <w:lang w:val="it-IT"/>
        </w:rPr>
        <w:t>esorta</w:t>
      </w:r>
      <w:r>
        <w:rPr>
          <w:rFonts w:ascii="MetaOT-Book" w:hAnsi="MetaOT-Book" w:cstheme="minorHAnsi"/>
          <w:color w:val="000000" w:themeColor="text1"/>
          <w:lang w:val="it-IT"/>
        </w:rPr>
        <w:t>to</w:t>
      </w:r>
      <w:r w:rsidRPr="00391DE1">
        <w:rPr>
          <w:rFonts w:ascii="MetaOT-Book" w:hAnsi="MetaOT-Book" w:cstheme="minorHAnsi"/>
          <w:color w:val="000000" w:themeColor="text1"/>
          <w:lang w:val="it-IT"/>
        </w:rPr>
        <w:t xml:space="preserve"> tutti a </w:t>
      </w:r>
      <w:r>
        <w:rPr>
          <w:rFonts w:ascii="MetaOT-Book" w:hAnsi="MetaOT-Book" w:cstheme="minorHAnsi"/>
          <w:color w:val="000000" w:themeColor="text1"/>
          <w:lang w:val="it-IT"/>
        </w:rPr>
        <w:t>“</w:t>
      </w:r>
      <w:r w:rsidRPr="00391DE1">
        <w:rPr>
          <w:rFonts w:ascii="MetaOT-Book" w:hAnsi="MetaOT-Book" w:cstheme="minorHAnsi"/>
          <w:b/>
          <w:bCs/>
          <w:color w:val="000000" w:themeColor="text1"/>
          <w:lang w:val="it-IT"/>
        </w:rPr>
        <w:t>perseverare con impegno nello studio e nell’applicazione della conoscenza scientifica al servizio della verità e per il bene comune</w:t>
      </w:r>
      <w:r>
        <w:rPr>
          <w:rFonts w:ascii="MetaOT-Book" w:hAnsi="MetaOT-Book" w:cstheme="minorHAnsi"/>
          <w:color w:val="000000" w:themeColor="text1"/>
          <w:lang w:val="it-IT"/>
        </w:rPr>
        <w:t>”.</w:t>
      </w:r>
    </w:p>
    <w:p w14:paraId="37E90136" w14:textId="77777777" w:rsidR="00BD2AC7" w:rsidRDefault="00BD2AC7" w:rsidP="00382516">
      <w:pPr>
        <w:jc w:val="both"/>
        <w:rPr>
          <w:rFonts w:ascii="MetaOT-Book" w:hAnsi="MetaOT-Book" w:cstheme="minorHAnsi"/>
          <w:color w:val="000000" w:themeColor="text1"/>
          <w:lang w:val="it-IT"/>
        </w:rPr>
      </w:pPr>
    </w:p>
    <w:p w14:paraId="0997B204" w14:textId="63731E88" w:rsidR="001579B9" w:rsidRPr="00AE21F3" w:rsidRDefault="00B31F53" w:rsidP="00301ED1">
      <w:pPr>
        <w:jc w:val="both"/>
        <w:rPr>
          <w:lang w:val="it-IT"/>
        </w:rPr>
      </w:pPr>
      <w:r>
        <w:rPr>
          <w:rFonts w:ascii="MetaOT-Book" w:hAnsi="MetaOT-Book" w:cstheme="minorHAnsi"/>
          <w:color w:val="000000" w:themeColor="text1"/>
          <w:lang w:val="it-IT"/>
        </w:rPr>
        <w:t>Roma, 31 Maggio 2025</w:t>
      </w:r>
    </w:p>
    <w:sectPr w:rsidR="001579B9" w:rsidRPr="00AE2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C9AE" w14:textId="77777777" w:rsidR="00B00291" w:rsidRDefault="00B00291" w:rsidP="004F7F06">
      <w:pPr>
        <w:spacing w:after="0" w:line="240" w:lineRule="auto"/>
      </w:pPr>
      <w:r>
        <w:separator/>
      </w:r>
    </w:p>
  </w:endnote>
  <w:endnote w:type="continuationSeparator" w:id="0">
    <w:p w14:paraId="7940B5A2" w14:textId="77777777" w:rsidR="00B00291" w:rsidRDefault="00B00291" w:rsidP="004F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taOT-Book">
    <w:altName w:val="MetaOT-Book"/>
    <w:panose1 w:val="020B0604030101020102"/>
    <w:charset w:val="00"/>
    <w:family w:val="swiss"/>
    <w:notTrueType/>
    <w:pitch w:val="variable"/>
    <w:sig w:usb0="800000EF" w:usb1="400020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2054" w14:textId="77777777" w:rsidR="00D96F9E" w:rsidRDefault="00D96F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543F" w14:textId="77777777" w:rsidR="00D96F9E" w:rsidRDefault="00D96F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FA5E" w14:textId="77777777" w:rsidR="00D96F9E" w:rsidRDefault="00D96F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5C6A" w14:textId="77777777" w:rsidR="00B00291" w:rsidRDefault="00B00291" w:rsidP="004F7F06">
      <w:pPr>
        <w:spacing w:after="0" w:line="240" w:lineRule="auto"/>
      </w:pPr>
      <w:r>
        <w:separator/>
      </w:r>
    </w:p>
  </w:footnote>
  <w:footnote w:type="continuationSeparator" w:id="0">
    <w:p w14:paraId="38805A17" w14:textId="77777777" w:rsidR="00B00291" w:rsidRDefault="00B00291" w:rsidP="004F7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F8FE" w14:textId="77777777" w:rsidR="00D96F9E" w:rsidRDefault="00D96F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E118" w14:textId="1236CB74" w:rsidR="005A65D6" w:rsidRPr="00AE21F3" w:rsidRDefault="00735089" w:rsidP="005A65D6">
    <w:pPr>
      <w:pStyle w:val="Encabezado"/>
      <w:rPr>
        <w:rFonts w:ascii="MetaOT-Book" w:hAnsi="MetaOT-Book" w:cstheme="minorHAnsi"/>
        <w:b/>
        <w:bCs/>
        <w:color w:val="EE7817"/>
        <w:lang w:val="it-IT"/>
      </w:rPr>
    </w:pPr>
    <w:r w:rsidRPr="00B27AFA">
      <w:rPr>
        <w:noProof/>
      </w:rPr>
      <w:drawing>
        <wp:anchor distT="0" distB="0" distL="114300" distR="114300" simplePos="0" relativeHeight="251658240" behindDoc="0" locked="0" layoutInCell="1" allowOverlap="1" wp14:anchorId="05076738" wp14:editId="7DC4B229">
          <wp:simplePos x="0" y="0"/>
          <wp:positionH relativeFrom="column">
            <wp:posOffset>-635</wp:posOffset>
          </wp:positionH>
          <wp:positionV relativeFrom="page">
            <wp:posOffset>450850</wp:posOffset>
          </wp:positionV>
          <wp:extent cx="1911350" cy="628650"/>
          <wp:effectExtent l="0" t="0" r="0" b="0"/>
          <wp:wrapSquare wrapText="bothSides"/>
          <wp:docPr id="182011436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5D6" w:rsidRPr="00AE21F3">
      <w:rPr>
        <w:rFonts w:ascii="MetaOT-Book" w:hAnsi="MetaOT-Book"/>
        <w:lang w:val="it-IT"/>
      </w:rPr>
      <w:tab/>
    </w:r>
    <w:r w:rsidR="00EB67C2" w:rsidRPr="00AE21F3">
      <w:rPr>
        <w:rFonts w:ascii="MetaOT-Book" w:hAnsi="MetaOT-Book"/>
        <w:lang w:val="it-IT"/>
      </w:rPr>
      <w:tab/>
    </w:r>
    <w:r w:rsidR="005A65D6" w:rsidRPr="00AE21F3">
      <w:rPr>
        <w:rFonts w:ascii="MetaOT-Book" w:hAnsi="MetaOT-Book" w:cstheme="minorHAnsi"/>
        <w:b/>
        <w:bCs/>
        <w:color w:val="EE7817"/>
        <w:lang w:val="it-IT"/>
      </w:rPr>
      <w:t>D</w:t>
    </w:r>
    <w:r w:rsidR="00AE21F3" w:rsidRPr="00AE21F3">
      <w:rPr>
        <w:rFonts w:ascii="MetaOT-Book" w:hAnsi="MetaOT-Book" w:cstheme="minorHAnsi"/>
        <w:b/>
        <w:bCs/>
        <w:color w:val="EE7817"/>
        <w:lang w:val="it-IT"/>
      </w:rPr>
      <w:t>i</w:t>
    </w:r>
    <w:r w:rsidR="005A65D6" w:rsidRPr="00AE21F3">
      <w:rPr>
        <w:rFonts w:ascii="MetaOT-Book" w:hAnsi="MetaOT-Book" w:cstheme="minorHAnsi"/>
        <w:b/>
        <w:bCs/>
        <w:color w:val="EE7817"/>
        <w:lang w:val="it-IT"/>
      </w:rPr>
      <w:t>part</w:t>
    </w:r>
    <w:r w:rsidR="00AE21F3" w:rsidRPr="00AE21F3">
      <w:rPr>
        <w:rFonts w:ascii="MetaOT-Book" w:hAnsi="MetaOT-Book" w:cstheme="minorHAnsi"/>
        <w:b/>
        <w:bCs/>
        <w:color w:val="EE7817"/>
        <w:lang w:val="it-IT"/>
      </w:rPr>
      <w:t>i</w:t>
    </w:r>
    <w:r w:rsidR="005A65D6" w:rsidRPr="00AE21F3">
      <w:rPr>
        <w:rFonts w:ascii="MetaOT-Book" w:hAnsi="MetaOT-Book" w:cstheme="minorHAnsi"/>
        <w:b/>
        <w:bCs/>
        <w:color w:val="EE7817"/>
        <w:lang w:val="it-IT"/>
      </w:rPr>
      <w:t>mento d</w:t>
    </w:r>
    <w:r w:rsidR="00AE21F3" w:rsidRPr="00AE21F3">
      <w:rPr>
        <w:rFonts w:ascii="MetaOT-Book" w:hAnsi="MetaOT-Book" w:cstheme="minorHAnsi"/>
        <w:b/>
        <w:bCs/>
        <w:color w:val="EE7817"/>
        <w:lang w:val="it-IT"/>
      </w:rPr>
      <w:t>i</w:t>
    </w:r>
    <w:r w:rsidR="005A65D6" w:rsidRPr="00AE21F3">
      <w:rPr>
        <w:rFonts w:ascii="MetaOT-Book" w:hAnsi="MetaOT-Book" w:cstheme="minorHAnsi"/>
        <w:b/>
        <w:bCs/>
        <w:color w:val="EE7817"/>
        <w:lang w:val="it-IT"/>
      </w:rPr>
      <w:t xml:space="preserve"> </w:t>
    </w:r>
    <w:r w:rsidR="00454AD0">
      <w:rPr>
        <w:rFonts w:ascii="MetaOT-Book" w:hAnsi="MetaOT-Book" w:cstheme="minorHAnsi"/>
        <w:b/>
        <w:bCs/>
        <w:color w:val="EE7817"/>
        <w:lang w:val="it-IT"/>
      </w:rPr>
      <w:t>c</w:t>
    </w:r>
    <w:r w:rsidR="005A65D6" w:rsidRPr="00AE21F3">
      <w:rPr>
        <w:rFonts w:ascii="MetaOT-Book" w:hAnsi="MetaOT-Book" w:cstheme="minorHAnsi"/>
        <w:b/>
        <w:bCs/>
        <w:color w:val="EE7817"/>
        <w:lang w:val="it-IT"/>
      </w:rPr>
      <w:t>omunica</w:t>
    </w:r>
    <w:r w:rsidR="00AE21F3" w:rsidRPr="00AE21F3">
      <w:rPr>
        <w:rFonts w:ascii="MetaOT-Book" w:hAnsi="MetaOT-Book" w:cstheme="minorHAnsi"/>
        <w:b/>
        <w:bCs/>
        <w:color w:val="EE7817"/>
        <w:lang w:val="it-IT"/>
      </w:rPr>
      <w:t>z</w:t>
    </w:r>
    <w:r w:rsidR="005A65D6" w:rsidRPr="00AE21F3">
      <w:rPr>
        <w:rFonts w:ascii="MetaOT-Book" w:hAnsi="MetaOT-Book" w:cstheme="minorHAnsi"/>
        <w:b/>
        <w:bCs/>
        <w:color w:val="EE7817"/>
        <w:lang w:val="it-IT"/>
      </w:rPr>
      <w:t>i</w:t>
    </w:r>
    <w:r w:rsidR="00AE21F3" w:rsidRPr="00AE21F3">
      <w:rPr>
        <w:rFonts w:ascii="MetaOT-Book" w:hAnsi="MetaOT-Book" w:cstheme="minorHAnsi"/>
        <w:b/>
        <w:bCs/>
        <w:color w:val="EE7817"/>
        <w:lang w:val="it-IT"/>
      </w:rPr>
      <w:t>o</w:t>
    </w:r>
    <w:r w:rsidR="005A65D6" w:rsidRPr="00AE21F3">
      <w:rPr>
        <w:rFonts w:ascii="MetaOT-Book" w:hAnsi="MetaOT-Book" w:cstheme="minorHAnsi"/>
        <w:b/>
        <w:bCs/>
        <w:color w:val="EE7817"/>
        <w:lang w:val="it-IT"/>
      </w:rPr>
      <w:t>n</w:t>
    </w:r>
    <w:r w:rsidR="00AE21F3" w:rsidRPr="00AE21F3">
      <w:rPr>
        <w:rFonts w:ascii="MetaOT-Book" w:hAnsi="MetaOT-Book" w:cstheme="minorHAnsi"/>
        <w:b/>
        <w:bCs/>
        <w:color w:val="EE7817"/>
        <w:lang w:val="it-IT"/>
      </w:rPr>
      <w:t>e</w:t>
    </w:r>
  </w:p>
  <w:p w14:paraId="3F061974" w14:textId="79B6C0EE" w:rsidR="005A65D6" w:rsidRPr="00AE21F3" w:rsidRDefault="005A65D6" w:rsidP="005A65D6">
    <w:pPr>
      <w:pStyle w:val="Encabezado"/>
      <w:jc w:val="right"/>
      <w:rPr>
        <w:rFonts w:ascii="MetaOT-Book" w:hAnsi="MetaOT-Book" w:cstheme="minorHAnsi"/>
        <w:b/>
        <w:bCs/>
        <w:color w:val="EE7817"/>
        <w:lang w:val="it-IT"/>
      </w:rPr>
    </w:pPr>
    <w:r w:rsidRPr="00AE21F3">
      <w:rPr>
        <w:rFonts w:ascii="MetaOT-Book" w:hAnsi="MetaOT-Book" w:cstheme="minorHAnsi"/>
        <w:b/>
        <w:bCs/>
        <w:color w:val="EE7817"/>
        <w:lang w:val="it-IT"/>
      </w:rPr>
      <w:t>F</w:t>
    </w:r>
    <w:r w:rsidR="00AE21F3" w:rsidRPr="00AE21F3">
      <w:rPr>
        <w:rFonts w:ascii="MetaOT-Book" w:hAnsi="MetaOT-Book" w:cstheme="minorHAnsi"/>
        <w:b/>
        <w:bCs/>
        <w:color w:val="EE7817"/>
        <w:lang w:val="it-IT"/>
      </w:rPr>
      <w:t>ondazione</w:t>
    </w:r>
    <w:r w:rsidRPr="00AE21F3">
      <w:rPr>
        <w:rFonts w:ascii="MetaOT-Book" w:hAnsi="MetaOT-Book" w:cstheme="minorHAnsi"/>
        <w:b/>
        <w:bCs/>
        <w:color w:val="EE7817"/>
        <w:lang w:val="it-IT"/>
      </w:rPr>
      <w:t xml:space="preserve"> Jérôme Lejeune </w:t>
    </w:r>
    <w:r w:rsidR="00AE21F3">
      <w:rPr>
        <w:rFonts w:ascii="MetaOT-Book" w:hAnsi="MetaOT-Book" w:cstheme="minorHAnsi"/>
        <w:b/>
        <w:bCs/>
        <w:color w:val="EE7817"/>
        <w:lang w:val="it-IT"/>
      </w:rPr>
      <w:t>Spagna</w:t>
    </w:r>
  </w:p>
  <w:p w14:paraId="680B58C5" w14:textId="083B1D6B" w:rsidR="005A65D6" w:rsidRPr="00AE21F3" w:rsidRDefault="00D96F9E" w:rsidP="005A65D6">
    <w:pPr>
      <w:pStyle w:val="Encabezado"/>
      <w:jc w:val="right"/>
      <w:rPr>
        <w:rFonts w:ascii="MetaOT-Book" w:hAnsi="MetaOT-Book" w:cstheme="minorHAnsi"/>
        <w:b/>
        <w:bCs/>
        <w:color w:val="EE7817"/>
        <w:lang w:val="it-IT"/>
      </w:rPr>
    </w:pPr>
    <w:r>
      <w:rPr>
        <w:rFonts w:ascii="MetaOT-Book" w:hAnsi="MetaOT-Book" w:cstheme="minorHAnsi"/>
        <w:b/>
        <w:bCs/>
        <w:color w:val="EE7817"/>
        <w:lang w:val="it-IT"/>
      </w:rPr>
      <w:t>lgotti</w:t>
    </w:r>
    <w:r w:rsidR="005A65D6" w:rsidRPr="00AE21F3">
      <w:rPr>
        <w:rFonts w:ascii="MetaOT-Book" w:hAnsi="MetaOT-Book" w:cstheme="minorHAnsi"/>
        <w:b/>
        <w:bCs/>
        <w:color w:val="EE7817"/>
        <w:lang w:val="it-IT"/>
      </w:rPr>
      <w:t>@fundacionlejeune.es</w:t>
    </w:r>
  </w:p>
  <w:p w14:paraId="7D9587DD" w14:textId="58157125" w:rsidR="005B68B7" w:rsidRPr="00AE21F3" w:rsidRDefault="00AE21F3" w:rsidP="00F20ACD">
    <w:pPr>
      <w:pStyle w:val="Encabezado"/>
      <w:jc w:val="right"/>
      <w:rPr>
        <w:rFonts w:ascii="MetaOT-Book" w:hAnsi="MetaOT-Book" w:cstheme="minorHAnsi"/>
        <w:b/>
        <w:bCs/>
        <w:color w:val="EE7817"/>
        <w:lang w:val="it-IT"/>
      </w:rPr>
    </w:pPr>
    <w:r>
      <w:rPr>
        <w:rFonts w:ascii="MetaOT-Book" w:hAnsi="MetaOT-Book" w:cstheme="minorHAnsi"/>
        <w:b/>
        <w:bCs/>
        <w:color w:val="EE7817"/>
        <w:lang w:val="it-IT"/>
      </w:rPr>
      <w:t xml:space="preserve">+34 </w:t>
    </w:r>
    <w:r w:rsidR="005A65D6" w:rsidRPr="00AE21F3">
      <w:rPr>
        <w:rFonts w:ascii="MetaOT-Book" w:hAnsi="MetaOT-Book" w:cstheme="minorHAnsi"/>
        <w:b/>
        <w:bCs/>
        <w:color w:val="EE7817"/>
        <w:lang w:val="it-IT"/>
      </w:rPr>
      <w:t>6</w:t>
    </w:r>
    <w:r w:rsidR="00D96F9E">
      <w:rPr>
        <w:rFonts w:ascii="MetaOT-Book" w:hAnsi="MetaOT-Book" w:cstheme="minorHAnsi"/>
        <w:b/>
        <w:bCs/>
        <w:color w:val="EE7817"/>
        <w:lang w:val="it-IT"/>
      </w:rPr>
      <w:t>80 206 918</w:t>
    </w:r>
  </w:p>
  <w:p w14:paraId="06333AE5" w14:textId="6C8A31E1" w:rsidR="004F7F06" w:rsidRPr="00AE21F3" w:rsidRDefault="004F7F06" w:rsidP="00EA5A44">
    <w:pPr>
      <w:pStyle w:val="Encabezado"/>
      <w:rPr>
        <w:rFonts w:ascii="MetaOT-Book" w:hAnsi="MetaOT-Book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0D1F" w14:textId="77777777" w:rsidR="00D96F9E" w:rsidRDefault="00D96F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6F"/>
    <w:rsid w:val="000326FC"/>
    <w:rsid w:val="00040412"/>
    <w:rsid w:val="00041A31"/>
    <w:rsid w:val="00063B27"/>
    <w:rsid w:val="00072D40"/>
    <w:rsid w:val="000B64F8"/>
    <w:rsid w:val="001217D3"/>
    <w:rsid w:val="00137924"/>
    <w:rsid w:val="00141B3C"/>
    <w:rsid w:val="001541E5"/>
    <w:rsid w:val="001579B9"/>
    <w:rsid w:val="00170502"/>
    <w:rsid w:val="00173B52"/>
    <w:rsid w:val="00185563"/>
    <w:rsid w:val="00194965"/>
    <w:rsid w:val="001A4EA6"/>
    <w:rsid w:val="001B2620"/>
    <w:rsid w:val="001C0FA9"/>
    <w:rsid w:val="001E0096"/>
    <w:rsid w:val="001F41B8"/>
    <w:rsid w:val="00210D5A"/>
    <w:rsid w:val="00225E67"/>
    <w:rsid w:val="0025708C"/>
    <w:rsid w:val="0026190A"/>
    <w:rsid w:val="00262A12"/>
    <w:rsid w:val="0028294D"/>
    <w:rsid w:val="002B092D"/>
    <w:rsid w:val="002C31AD"/>
    <w:rsid w:val="002E6E48"/>
    <w:rsid w:val="002F4893"/>
    <w:rsid w:val="00301ED1"/>
    <w:rsid w:val="003032B2"/>
    <w:rsid w:val="0031782D"/>
    <w:rsid w:val="00322709"/>
    <w:rsid w:val="00324FF4"/>
    <w:rsid w:val="00326A6D"/>
    <w:rsid w:val="0035167C"/>
    <w:rsid w:val="00352B99"/>
    <w:rsid w:val="00353B98"/>
    <w:rsid w:val="00355F10"/>
    <w:rsid w:val="003737D8"/>
    <w:rsid w:val="00382516"/>
    <w:rsid w:val="00391DE1"/>
    <w:rsid w:val="003A273F"/>
    <w:rsid w:val="003D4C4D"/>
    <w:rsid w:val="003E5F2D"/>
    <w:rsid w:val="003F5798"/>
    <w:rsid w:val="00411479"/>
    <w:rsid w:val="00454AD0"/>
    <w:rsid w:val="0046247F"/>
    <w:rsid w:val="00480592"/>
    <w:rsid w:val="00482138"/>
    <w:rsid w:val="00483902"/>
    <w:rsid w:val="00495178"/>
    <w:rsid w:val="004A2B80"/>
    <w:rsid w:val="004B13F5"/>
    <w:rsid w:val="004B6068"/>
    <w:rsid w:val="004C2124"/>
    <w:rsid w:val="004C2689"/>
    <w:rsid w:val="004C52D6"/>
    <w:rsid w:val="004F4EE0"/>
    <w:rsid w:val="004F72E7"/>
    <w:rsid w:val="004F7F06"/>
    <w:rsid w:val="00516963"/>
    <w:rsid w:val="00521183"/>
    <w:rsid w:val="00557DE9"/>
    <w:rsid w:val="00566C98"/>
    <w:rsid w:val="005845BB"/>
    <w:rsid w:val="00594E80"/>
    <w:rsid w:val="0059524E"/>
    <w:rsid w:val="005A65D6"/>
    <w:rsid w:val="005B68B7"/>
    <w:rsid w:val="005C4A2E"/>
    <w:rsid w:val="005D173A"/>
    <w:rsid w:val="005D57C1"/>
    <w:rsid w:val="006442ED"/>
    <w:rsid w:val="0067529E"/>
    <w:rsid w:val="006805A7"/>
    <w:rsid w:val="006876EB"/>
    <w:rsid w:val="00691B60"/>
    <w:rsid w:val="006C5D53"/>
    <w:rsid w:val="006F53C7"/>
    <w:rsid w:val="0070566C"/>
    <w:rsid w:val="007070D6"/>
    <w:rsid w:val="00724341"/>
    <w:rsid w:val="007255FB"/>
    <w:rsid w:val="00735089"/>
    <w:rsid w:val="007460C2"/>
    <w:rsid w:val="007470FF"/>
    <w:rsid w:val="00786002"/>
    <w:rsid w:val="007B439C"/>
    <w:rsid w:val="007D1F48"/>
    <w:rsid w:val="007D719D"/>
    <w:rsid w:val="00800043"/>
    <w:rsid w:val="0083204A"/>
    <w:rsid w:val="0084338A"/>
    <w:rsid w:val="008569C7"/>
    <w:rsid w:val="00917A57"/>
    <w:rsid w:val="009228BE"/>
    <w:rsid w:val="00943C6F"/>
    <w:rsid w:val="00963AFA"/>
    <w:rsid w:val="00967788"/>
    <w:rsid w:val="00985D63"/>
    <w:rsid w:val="00986D44"/>
    <w:rsid w:val="0099535C"/>
    <w:rsid w:val="009A04DA"/>
    <w:rsid w:val="009F200E"/>
    <w:rsid w:val="00A214C0"/>
    <w:rsid w:val="00A22615"/>
    <w:rsid w:val="00A26AEB"/>
    <w:rsid w:val="00A449C2"/>
    <w:rsid w:val="00A62B32"/>
    <w:rsid w:val="00A652AA"/>
    <w:rsid w:val="00A663D9"/>
    <w:rsid w:val="00A70A3E"/>
    <w:rsid w:val="00A86936"/>
    <w:rsid w:val="00A911E0"/>
    <w:rsid w:val="00AA3CBC"/>
    <w:rsid w:val="00AB0C71"/>
    <w:rsid w:val="00AE21F3"/>
    <w:rsid w:val="00AE3603"/>
    <w:rsid w:val="00B00291"/>
    <w:rsid w:val="00B003A8"/>
    <w:rsid w:val="00B0775F"/>
    <w:rsid w:val="00B31F53"/>
    <w:rsid w:val="00B41469"/>
    <w:rsid w:val="00B722F9"/>
    <w:rsid w:val="00BB7784"/>
    <w:rsid w:val="00BD2AC7"/>
    <w:rsid w:val="00BD3AFC"/>
    <w:rsid w:val="00BE4CC1"/>
    <w:rsid w:val="00BE6AE1"/>
    <w:rsid w:val="00BF5D7C"/>
    <w:rsid w:val="00C01BE7"/>
    <w:rsid w:val="00C01D98"/>
    <w:rsid w:val="00C777A0"/>
    <w:rsid w:val="00CA08AD"/>
    <w:rsid w:val="00CF472C"/>
    <w:rsid w:val="00D423FB"/>
    <w:rsid w:val="00D96F9E"/>
    <w:rsid w:val="00DB158F"/>
    <w:rsid w:val="00E1501C"/>
    <w:rsid w:val="00E164F0"/>
    <w:rsid w:val="00EA0BBB"/>
    <w:rsid w:val="00EA45D9"/>
    <w:rsid w:val="00EA5A44"/>
    <w:rsid w:val="00EB67C2"/>
    <w:rsid w:val="00EE5180"/>
    <w:rsid w:val="00EF3934"/>
    <w:rsid w:val="00EF60E9"/>
    <w:rsid w:val="00F11E36"/>
    <w:rsid w:val="00F20ACD"/>
    <w:rsid w:val="00F47668"/>
    <w:rsid w:val="00F6082F"/>
    <w:rsid w:val="00F66464"/>
    <w:rsid w:val="00F960F8"/>
    <w:rsid w:val="00FA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F0E75"/>
  <w15:chartTrackingRefBased/>
  <w15:docId w15:val="{FB78A294-93CA-47B4-939B-3BB6C08B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1F3"/>
  </w:style>
  <w:style w:type="paragraph" w:styleId="Ttulo1">
    <w:name w:val="heading 1"/>
    <w:basedOn w:val="Normal"/>
    <w:next w:val="Normal"/>
    <w:link w:val="Ttulo1Car"/>
    <w:uiPriority w:val="9"/>
    <w:qFormat/>
    <w:rsid w:val="0094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C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C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C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C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C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C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C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C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C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C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C6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F7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F06"/>
  </w:style>
  <w:style w:type="paragraph" w:styleId="Piedepgina">
    <w:name w:val="footer"/>
    <w:basedOn w:val="Normal"/>
    <w:link w:val="PiedepginaCar"/>
    <w:uiPriority w:val="99"/>
    <w:unhideWhenUsed/>
    <w:rsid w:val="004F7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F06"/>
  </w:style>
  <w:style w:type="character" w:customStyle="1" w:styleId="Textodemarcadordeposicin">
    <w:name w:val="Texto de marcador de posición"/>
    <w:basedOn w:val="Fuentedeprrafopredeter"/>
    <w:uiPriority w:val="99"/>
    <w:semiHidden/>
    <w:rsid w:val="005B6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ea3561-3e14-4027-b5c7-5102442ee706" xsi:nil="true"/>
    <lcf76f155ced4ddcb4097134ff3c332f xmlns="5cfde441-38ff-4902-b8e3-9c84ae2d9c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436107EDE0B944A0FD701A2B65989E" ma:contentTypeVersion="16" ma:contentTypeDescription="Crear nuevo documento." ma:contentTypeScope="" ma:versionID="10b8946918ffd5a322d85dc83b256b2a">
  <xsd:schema xmlns:xsd="http://www.w3.org/2001/XMLSchema" xmlns:xs="http://www.w3.org/2001/XMLSchema" xmlns:p="http://schemas.microsoft.com/office/2006/metadata/properties" xmlns:ns2="5cfde441-38ff-4902-b8e3-9c84ae2d9ca9" xmlns:ns3="68ea3561-3e14-4027-b5c7-5102442ee706" targetNamespace="http://schemas.microsoft.com/office/2006/metadata/properties" ma:root="true" ma:fieldsID="75e56faf170ac11174bfd5013689497c" ns2:_="" ns3:_="">
    <xsd:import namespace="5cfde441-38ff-4902-b8e3-9c84ae2d9ca9"/>
    <xsd:import namespace="68ea3561-3e14-4027-b5c7-5102442ee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de441-38ff-4902-b8e3-9c84ae2d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40e6bb3-f678-4022-9c74-0292a88c16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a3561-3e14-4027-b5c7-5102442ee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f5e6c3-4428-4a9a-a265-e817ecc5c343}" ma:internalName="TaxCatchAll" ma:showField="CatchAllData" ma:web="68ea3561-3e14-4027-b5c7-5102442ee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97245-DDF9-4BF7-AD54-0C64C503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729D8-394F-46FD-B6A0-55DF6C8F9925}">
  <ds:schemaRefs>
    <ds:schemaRef ds:uri="http://schemas.microsoft.com/office/2006/metadata/properties"/>
    <ds:schemaRef ds:uri="http://schemas.microsoft.com/office/infopath/2007/PartnerControls"/>
    <ds:schemaRef ds:uri="68ea3561-3e14-4027-b5c7-5102442ee706"/>
    <ds:schemaRef ds:uri="5cfde441-38ff-4902-b8e3-9c84ae2d9ca9"/>
  </ds:schemaRefs>
</ds:datastoreItem>
</file>

<file path=customXml/itemProps3.xml><?xml version="1.0" encoding="utf-8"?>
<ds:datastoreItem xmlns:ds="http://schemas.openxmlformats.org/officeDocument/2006/customXml" ds:itemID="{0567E769-2D2E-4171-9832-C5A7C4D4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de441-38ff-4902-b8e3-9c84ae2d9ca9"/>
    <ds:schemaRef ds:uri="68ea3561-3e14-4027-b5c7-5102442e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3</Pages>
  <Words>1135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Gotti Tedeschi</dc:creator>
  <cp:keywords/>
  <dc:description/>
  <cp:lastModifiedBy>Laura Gotti Tedeschi</cp:lastModifiedBy>
  <cp:revision>158</cp:revision>
  <dcterms:created xsi:type="dcterms:W3CDTF">2025-05-23T07:40:00Z</dcterms:created>
  <dcterms:modified xsi:type="dcterms:W3CDTF">2025-06-11T08:08:00Z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0x01010032436107EDE0B944A0FD701A2B65989E</vt:lpwstr>
  </property>
  <property fmtid="{D5CDD505-2E9C-101B-9397-08002B2CF9AE}" pid="3" name="MediaServiceImageTags">
    <vt:lpwstr/>
  </property>
</Properties>
</file>